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28287D41"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w:t>
      </w:r>
      <w:r w:rsidR="00D0303D">
        <w:rPr>
          <w:rFonts w:ascii="Arial" w:hAnsi="Arial" w:cs="Arial"/>
          <w:b/>
          <w:lang w:val="es-ES"/>
        </w:rPr>
        <w:t xml:space="preserve">No. </w:t>
      </w:r>
      <w:r w:rsidR="008326BD">
        <w:rPr>
          <w:rFonts w:ascii="Arial" w:hAnsi="Arial" w:cs="Arial"/>
          <w:b/>
          <w:lang w:val="es-ES"/>
        </w:rPr>
        <w:t>78</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8326BD">
        <w:rPr>
          <w:rFonts w:ascii="Arial" w:hAnsi="Arial" w:cs="Arial"/>
          <w:b/>
          <w:lang w:val="es-ES"/>
        </w:rPr>
        <w:t>01</w:t>
      </w:r>
      <w:r w:rsidR="00535D03">
        <w:rPr>
          <w:rFonts w:ascii="Arial" w:hAnsi="Arial" w:cs="Arial"/>
          <w:b/>
          <w:lang w:val="es-ES"/>
        </w:rPr>
        <w:t xml:space="preserve"> de </w:t>
      </w:r>
      <w:r w:rsidR="00106BCE">
        <w:rPr>
          <w:rFonts w:ascii="Arial" w:hAnsi="Arial" w:cs="Arial"/>
          <w:b/>
          <w:lang w:val="es-ES"/>
        </w:rPr>
        <w:t>ju</w:t>
      </w:r>
      <w:r w:rsidR="008326BD">
        <w:rPr>
          <w:rFonts w:ascii="Arial" w:hAnsi="Arial" w:cs="Arial"/>
          <w:b/>
          <w:lang w:val="es-ES"/>
        </w:rPr>
        <w:t>l</w:t>
      </w:r>
      <w:r w:rsidR="00A7035F">
        <w:rPr>
          <w:rFonts w:ascii="Arial" w:hAnsi="Arial" w:cs="Arial"/>
          <w:b/>
          <w:lang w:val="es-ES"/>
        </w:rPr>
        <w:t>i</w:t>
      </w:r>
      <w:r w:rsidR="00960DDB">
        <w:rPr>
          <w:rFonts w:ascii="Arial" w:hAnsi="Arial" w:cs="Arial"/>
          <w:b/>
          <w:lang w:val="es-ES"/>
        </w:rPr>
        <w:t>o</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w:t>
      </w:r>
      <w:proofErr w:type="gramStart"/>
      <w:r w:rsidR="00AF093F" w:rsidRPr="00E57A8B">
        <w:rPr>
          <w:sz w:val="20"/>
          <w:szCs w:val="20"/>
        </w:rPr>
        <w:t>facultados</w:t>
      </w:r>
      <w:proofErr w:type="gramEnd"/>
      <w:r w:rsidR="00AF093F" w:rsidRPr="00E57A8B">
        <w:rPr>
          <w:sz w:val="20"/>
          <w:szCs w:val="20"/>
        </w:rPr>
        <w:t xml:space="preserve">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28120595"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566CDB9A"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62B2FC5B"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 xml:space="preserve">Cada Municipio </w:t>
      </w:r>
      <w:r w:rsidR="00E3046C" w:rsidRPr="00E3046C">
        <w:rPr>
          <w:rFonts w:ascii="Arial" w:hAnsi="Arial" w:cs="Arial"/>
        </w:rPr>
        <w:t>será gobernado por un Ayuntamiento de elección popular directa, integrado por una presidenta o un presidente, una sindicatura y hasta quince regidurías, de conformidad con los principios de paridad de género vertical y horizontal, perspectiva de género e igualdad sustantiva en el acceso, integración y ejercicio del poder público municipal; serán electos por el principio de votación mayoritaria relativa y con regidores electos por el principio de representación proporcional.</w:t>
      </w:r>
    </w:p>
    <w:p w14:paraId="7BBCC8D2" w14:textId="5439ADFC" w:rsidR="00A754A8" w:rsidRPr="00A77C9B" w:rsidRDefault="00E3046C" w:rsidP="00E3046C">
      <w:pPr>
        <w:ind w:right="51"/>
        <w:jc w:val="right"/>
        <w:rPr>
          <w:rFonts w:ascii="Arial" w:hAnsi="Arial" w:cs="Arial"/>
          <w:b/>
          <w:bCs/>
          <w:i/>
          <w:iCs/>
          <w:sz w:val="16"/>
          <w:szCs w:val="16"/>
          <w:lang w:val="es-MX"/>
        </w:rPr>
      </w:pPr>
      <w:r w:rsidRPr="00A77C9B">
        <w:rPr>
          <w:rFonts w:ascii="Arial" w:hAnsi="Arial" w:cs="Arial"/>
          <w:b/>
          <w:bCs/>
          <w:i/>
          <w:iCs/>
          <w:sz w:val="16"/>
          <w:szCs w:val="16"/>
          <w:lang w:val="es-MX"/>
        </w:rPr>
        <w:t>Párrafo reformado P.O. Edición Vespertina Extraordinario No. 23, del 29 de mayo del 2026</w:t>
      </w:r>
    </w:p>
    <w:p w14:paraId="3BFB02C9" w14:textId="4301FEDD" w:rsidR="00E3046C" w:rsidRPr="00A77C9B" w:rsidRDefault="00D30E30" w:rsidP="00E3046C">
      <w:pPr>
        <w:ind w:right="51"/>
        <w:jc w:val="right"/>
        <w:rPr>
          <w:rFonts w:ascii="Arial" w:hAnsi="Arial" w:cs="Arial"/>
          <w:b/>
          <w:bCs/>
          <w:i/>
          <w:iCs/>
          <w:sz w:val="16"/>
          <w:szCs w:val="16"/>
          <w:lang w:val="es-MX"/>
        </w:rPr>
      </w:pPr>
      <w:hyperlink r:id="rId11" w:history="1">
        <w:r w:rsidRPr="00A77C9B">
          <w:rPr>
            <w:rStyle w:val="Hipervnculo"/>
            <w:rFonts w:ascii="Arial" w:hAnsi="Arial" w:cs="Arial"/>
            <w:b/>
            <w:bCs/>
            <w:i/>
            <w:iCs/>
            <w:sz w:val="16"/>
            <w:szCs w:val="16"/>
            <w:lang w:val="es-MX"/>
          </w:rPr>
          <w:t>https://po.tamaulipas.gob.mx/wp-content/uploads/2026/05/cli-Ext-No.23-290526-EV.pdf</w:t>
        </w:r>
      </w:hyperlink>
    </w:p>
    <w:p w14:paraId="2504C6E1" w14:textId="77777777" w:rsidR="00E3046C" w:rsidRPr="00E3046C" w:rsidRDefault="00E3046C" w:rsidP="00E3046C">
      <w:pPr>
        <w:ind w:right="51"/>
        <w:jc w:val="right"/>
        <w:rPr>
          <w:rFonts w:ascii="Arial" w:hAnsi="Arial" w:cs="Arial"/>
          <w:lang w:val="es-MX"/>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 xml:space="preserve">Las facultades que la Constitución Federal otorga al gobierno </w:t>
      </w:r>
      <w:proofErr w:type="gramStart"/>
      <w:r w:rsidRPr="00B30BD5">
        <w:rPr>
          <w:rFonts w:ascii="Arial" w:hAnsi="Arial" w:cs="Arial"/>
          <w:sz w:val="20"/>
        </w:rPr>
        <w:t>municipal,</w:t>
      </w:r>
      <w:proofErr w:type="gramEnd"/>
      <w:r w:rsidRPr="00B30BD5">
        <w:rPr>
          <w:rFonts w:ascii="Arial" w:hAnsi="Arial" w:cs="Arial"/>
          <w:sz w:val="20"/>
        </w:rPr>
        <w:t xml:space="preserve">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329596A5" w14:textId="77777777" w:rsidR="007F55B2" w:rsidRDefault="007F55B2">
      <w:pPr>
        <w:keepLines/>
        <w:ind w:right="51"/>
        <w:jc w:val="both"/>
        <w:rPr>
          <w:rFonts w:ascii="Arial" w:hAnsi="Arial" w:cs="Arial"/>
          <w:b/>
        </w:rPr>
      </w:pPr>
    </w:p>
    <w:p w14:paraId="483F849A" w14:textId="43691D4B"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lastRenderedPageBreak/>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1267FE24" w14:textId="77777777" w:rsidR="00A754A8" w:rsidRPr="00B30BD5" w:rsidRDefault="00A754A8">
      <w:pPr>
        <w:keepLines/>
        <w:ind w:right="51"/>
        <w:jc w:val="both"/>
        <w:rPr>
          <w:rFonts w:ascii="Arial" w:hAnsi="Arial" w:cs="Arial"/>
        </w:rPr>
      </w:pPr>
      <w:r w:rsidRPr="00B30BD5">
        <w:rPr>
          <w:rFonts w:ascii="Arial" w:hAnsi="Arial" w:cs="Arial"/>
          <w:b/>
        </w:rPr>
        <w:lastRenderedPageBreak/>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2FC10DF6"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Default="00CD790A" w:rsidP="00B30BD5">
      <w:pPr>
        <w:pStyle w:val="Prrafodelista"/>
        <w:autoSpaceDE w:val="0"/>
        <w:autoSpaceDN w:val="0"/>
        <w:adjustRightInd w:val="0"/>
        <w:ind w:left="1004"/>
        <w:jc w:val="right"/>
      </w:pPr>
      <w:hyperlink r:id="rId14" w:history="1">
        <w:r w:rsidRPr="0006539E">
          <w:rPr>
            <w:rStyle w:val="Hipervnculo"/>
            <w:rFonts w:ascii="Arial" w:hAnsi="Arial" w:cs="Arial"/>
            <w:b/>
            <w:i/>
            <w:sz w:val="16"/>
            <w:szCs w:val="16"/>
            <w:lang w:val="es-MX"/>
          </w:rPr>
          <w:t>https://po.tamaulipas.gob.mx/wp-content/uploads/2023/02/cxlviii-22-210223.pdf</w:t>
        </w:r>
      </w:hyperlink>
    </w:p>
    <w:p w14:paraId="6201E1F2" w14:textId="77777777" w:rsidR="00D30E30" w:rsidRPr="00B30BD5" w:rsidRDefault="00D30E30" w:rsidP="00B30BD5">
      <w:pPr>
        <w:pStyle w:val="Prrafodelista"/>
        <w:autoSpaceDE w:val="0"/>
        <w:autoSpaceDN w:val="0"/>
        <w:adjustRightInd w:val="0"/>
        <w:ind w:left="1004"/>
        <w:jc w:val="right"/>
        <w:rPr>
          <w:rFonts w:ascii="Arial" w:hAnsi="Arial" w:cs="Arial"/>
          <w:b/>
          <w:i/>
          <w:sz w:val="16"/>
          <w:szCs w:val="16"/>
          <w:lang w:val="es-MX"/>
        </w:rPr>
      </w:pPr>
    </w:p>
    <w:p w14:paraId="3BC3F96E" w14:textId="2239C292"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w:t>
      </w:r>
      <w:r w:rsidR="00D30E30" w:rsidRPr="00D30E30">
        <w:rPr>
          <w:rFonts w:ascii="Arial" w:hAnsi="Arial" w:cs="Arial"/>
        </w:rPr>
        <w:t>durarán en su encargo tres años y se integrarán conforme a las bases siguientes:</w:t>
      </w:r>
    </w:p>
    <w:p w14:paraId="6844BB36" w14:textId="77777777" w:rsidR="00A754A8" w:rsidRPr="00B30BD5" w:rsidRDefault="00A754A8">
      <w:pPr>
        <w:keepLines/>
        <w:ind w:right="51"/>
        <w:jc w:val="both"/>
        <w:rPr>
          <w:rFonts w:ascii="Arial" w:hAnsi="Arial" w:cs="Arial"/>
        </w:rPr>
      </w:pPr>
    </w:p>
    <w:p w14:paraId="2FCF070C" w14:textId="6BF9D490"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w:t>
      </w:r>
      <w:r w:rsidR="00D30E30" w:rsidRPr="00D30E30">
        <w:rPr>
          <w:rFonts w:ascii="Arial" w:hAnsi="Arial" w:cs="Arial"/>
        </w:rPr>
        <w:t>En los Municipios cuya población sea menor de 30,000 habitantes, el Ayuntamiento se integrará con 1 presidencia municipal, 1 sindicatura y 6 regidurías de las cuales 4 corresponderán al principio de mayoría relativa y 2 al principio de representación proporcional;</w:t>
      </w:r>
    </w:p>
    <w:p w14:paraId="344E1793" w14:textId="77777777" w:rsidR="00A754A8" w:rsidRPr="00B30BD5" w:rsidRDefault="00A754A8">
      <w:pPr>
        <w:keepLines/>
        <w:ind w:right="51"/>
        <w:jc w:val="both"/>
        <w:rPr>
          <w:rFonts w:ascii="Arial" w:hAnsi="Arial" w:cs="Arial"/>
        </w:rPr>
      </w:pPr>
    </w:p>
    <w:p w14:paraId="32EB2F6E" w14:textId="5ED4F64E"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w:t>
      </w:r>
      <w:r w:rsidR="00D30E30" w:rsidRPr="00D30E30">
        <w:rPr>
          <w:rFonts w:ascii="Arial" w:hAnsi="Arial" w:cs="Arial"/>
        </w:rPr>
        <w:t>os Municipios cuya población sea hasta 50,000 habitantes, el Ayuntamiento se integrará con 1 presidencia municipal, 1 sindicatura y 8 regidurías de las cuales 5 corresponderán al principio de mayoría relativa y 3 al principio de representación proporcional;</w:t>
      </w:r>
    </w:p>
    <w:p w14:paraId="03875E50" w14:textId="77777777" w:rsidR="00A754A8" w:rsidRPr="00B30BD5" w:rsidRDefault="00A754A8">
      <w:pPr>
        <w:keepLines/>
        <w:ind w:right="51"/>
        <w:jc w:val="both"/>
        <w:rPr>
          <w:rFonts w:ascii="Arial" w:hAnsi="Arial" w:cs="Arial"/>
        </w:rPr>
      </w:pPr>
    </w:p>
    <w:p w14:paraId="76F64623" w14:textId="1A2CF96D" w:rsidR="00A754A8"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w:t>
      </w:r>
      <w:r w:rsidR="00D30E30" w:rsidRPr="00D30E30">
        <w:rPr>
          <w:rFonts w:ascii="Arial" w:hAnsi="Arial" w:cs="Arial"/>
        </w:rPr>
        <w:t>os municipios cuya población sea hasta 100,000 habitantes, el ayuntamiento se integrará con 1 presidencia municipal, 1 sindicatura y 12 regidurías de las cuales 8 corresponderán al principio de mayoría relativa y 4 al principio de representación proporcional; y</w:t>
      </w:r>
    </w:p>
    <w:p w14:paraId="2A10166C" w14:textId="77777777" w:rsidR="00D30E30" w:rsidRPr="00B30BD5" w:rsidRDefault="00D30E30">
      <w:pPr>
        <w:keepLines/>
        <w:ind w:right="51"/>
        <w:jc w:val="both"/>
        <w:rPr>
          <w:rFonts w:ascii="Arial" w:hAnsi="Arial" w:cs="Arial"/>
        </w:rPr>
      </w:pPr>
    </w:p>
    <w:p w14:paraId="1538715A" w14:textId="7972767C" w:rsid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w:t>
      </w:r>
      <w:r w:rsidR="00D30E30" w:rsidRPr="00D30E30">
        <w:rPr>
          <w:rFonts w:ascii="Arial" w:hAnsi="Arial" w:cs="Arial"/>
        </w:rPr>
        <w:t>los municipios cuya población sea mayor a 100,000 habitantes, el ayuntamiento se integrará con 1 presidencia municipal, 1 sindicatura y 15 regidurías de las cuales 10 corresponderán al principio de mayoría relativa y 5 al principio de representación proporcional.</w:t>
      </w:r>
    </w:p>
    <w:p w14:paraId="4AF6E09E" w14:textId="77777777" w:rsidR="00D30E30" w:rsidRPr="007F55B2" w:rsidRDefault="00D30E30" w:rsidP="00D30E30">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251F1415" w14:textId="07CE0EFE" w:rsidR="00A754A8" w:rsidRDefault="00D30E30" w:rsidP="00D30E30">
      <w:pPr>
        <w:keepLines/>
        <w:ind w:right="51"/>
        <w:jc w:val="right"/>
        <w:rPr>
          <w:rFonts w:ascii="Arial" w:hAnsi="Arial" w:cs="Arial"/>
          <w:b/>
          <w:bCs/>
          <w:sz w:val="16"/>
          <w:szCs w:val="16"/>
        </w:rPr>
      </w:pPr>
      <w:hyperlink r:id="rId15" w:history="1">
        <w:r w:rsidRPr="007F55B2">
          <w:rPr>
            <w:rStyle w:val="Hipervnculo"/>
            <w:rFonts w:ascii="Arial" w:hAnsi="Arial" w:cs="Arial"/>
            <w:b/>
            <w:bCs/>
            <w:i/>
            <w:iCs/>
            <w:sz w:val="16"/>
            <w:szCs w:val="16"/>
          </w:rPr>
          <w:t>https://po.tamaulipas.gob.mx/wp-content/uploads/2026/05/cli-Ext-No.23-290526-EV.pdf</w:t>
        </w:r>
      </w:hyperlink>
      <w:r w:rsidRPr="00D30E30">
        <w:rPr>
          <w:rFonts w:ascii="Arial" w:hAnsi="Arial" w:cs="Arial"/>
          <w:b/>
          <w:bCs/>
          <w:sz w:val="16"/>
          <w:szCs w:val="16"/>
        </w:rPr>
        <w:t xml:space="preserve"> </w:t>
      </w:r>
    </w:p>
    <w:p w14:paraId="1FD39E5C" w14:textId="77777777" w:rsidR="00D30E30" w:rsidRPr="00B30BD5" w:rsidRDefault="00D30E30" w:rsidP="00D30E30">
      <w:pPr>
        <w:keepLines/>
        <w:ind w:right="51"/>
        <w:jc w:val="right"/>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6FF4ACA"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w:t>
      </w:r>
      <w:r w:rsidR="00CF64F2" w:rsidRPr="00CF64F2">
        <w:rPr>
          <w:rFonts w:ascii="Arial" w:hAnsi="Arial" w:cs="Arial"/>
        </w:rPr>
        <w:t>o ciudadana mexicana en pleno ejercicio de sus derechos;</w:t>
      </w:r>
    </w:p>
    <w:p w14:paraId="586B9299" w14:textId="5386FEAF" w:rsidR="00A754A8" w:rsidRPr="00701C3B" w:rsidRDefault="00CF64F2" w:rsidP="00CF64F2">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079552CF" w14:textId="0E2415DB" w:rsidR="00CF64F2" w:rsidRDefault="00CF64F2" w:rsidP="00CF64F2">
      <w:pPr>
        <w:keepLines/>
        <w:ind w:right="51"/>
        <w:jc w:val="right"/>
        <w:rPr>
          <w:rFonts w:ascii="Arial" w:hAnsi="Arial" w:cs="Arial"/>
          <w:b/>
          <w:bCs/>
          <w:sz w:val="16"/>
          <w:szCs w:val="16"/>
        </w:rPr>
      </w:pPr>
      <w:hyperlink r:id="rId16" w:history="1">
        <w:r w:rsidRPr="00701C3B">
          <w:rPr>
            <w:rStyle w:val="Hipervnculo"/>
            <w:rFonts w:ascii="Arial" w:hAnsi="Arial" w:cs="Arial"/>
            <w:b/>
            <w:bCs/>
            <w:i/>
            <w:iCs/>
            <w:sz w:val="16"/>
            <w:szCs w:val="16"/>
          </w:rPr>
          <w:t>https://po.tamaulipas.gob.mx/wp-content/uploads/2026/04/cli-43-090426.pdf</w:t>
        </w:r>
      </w:hyperlink>
    </w:p>
    <w:p w14:paraId="46B9FF99" w14:textId="77777777" w:rsidR="00CF64F2" w:rsidRPr="00CF64F2" w:rsidRDefault="00CF64F2" w:rsidP="00CF64F2">
      <w:pPr>
        <w:keepLines/>
        <w:ind w:right="51"/>
        <w:jc w:val="right"/>
        <w:rPr>
          <w:rFonts w:ascii="Arial" w:hAnsi="Arial" w:cs="Arial"/>
          <w:b/>
          <w:bCs/>
          <w:sz w:val="16"/>
          <w:szCs w:val="16"/>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2D382CAE"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w:t>
      </w:r>
      <w:r w:rsidR="006468F3" w:rsidRPr="006468F3">
        <w:rPr>
          <w:rFonts w:ascii="Arial" w:hAnsi="Arial" w:cs="Arial"/>
        </w:rPr>
        <w:t>estar sujeto a proceso penal por la comisión de un delito doloso en el que se haya dictado auto de vinculación a proceso, y la autoridad judicial haya impuesto prisión preventiva en su contra;</w:t>
      </w:r>
    </w:p>
    <w:p w14:paraId="07129549" w14:textId="33BC95E8" w:rsidR="00CF64F2" w:rsidRPr="00701C3B" w:rsidRDefault="00CF64F2" w:rsidP="00CF64F2">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w:t>
      </w:r>
      <w:r w:rsidR="00773314">
        <w:rPr>
          <w:rFonts w:ascii="Arial" w:hAnsi="Arial" w:cs="Arial"/>
          <w:b/>
          <w:bCs/>
          <w:i/>
          <w:iCs/>
          <w:sz w:val="16"/>
          <w:szCs w:val="16"/>
        </w:rPr>
        <w:t>l</w:t>
      </w:r>
      <w:r w:rsidRPr="00701C3B">
        <w:rPr>
          <w:rFonts w:ascii="Arial" w:hAnsi="Arial" w:cs="Arial"/>
          <w:b/>
          <w:bCs/>
          <w:i/>
          <w:iCs/>
          <w:sz w:val="16"/>
          <w:szCs w:val="16"/>
        </w:rPr>
        <w:t xml:space="preserve"> 2026</w:t>
      </w:r>
    </w:p>
    <w:p w14:paraId="5789A841" w14:textId="6EF5C033" w:rsidR="00A754A8" w:rsidRDefault="00CF64F2" w:rsidP="00CF64F2">
      <w:pPr>
        <w:keepLines/>
        <w:ind w:right="51"/>
        <w:jc w:val="right"/>
        <w:rPr>
          <w:rFonts w:ascii="Arial" w:hAnsi="Arial" w:cs="Arial"/>
          <w:b/>
          <w:bCs/>
          <w:sz w:val="16"/>
          <w:szCs w:val="16"/>
        </w:rPr>
      </w:pPr>
      <w:hyperlink r:id="rId17" w:history="1">
        <w:r w:rsidRPr="00701C3B">
          <w:rPr>
            <w:rStyle w:val="Hipervnculo"/>
            <w:rFonts w:ascii="Arial" w:hAnsi="Arial" w:cs="Arial"/>
            <w:b/>
            <w:bCs/>
            <w:i/>
            <w:iCs/>
            <w:sz w:val="16"/>
            <w:szCs w:val="16"/>
          </w:rPr>
          <w:t>https://po.tamaulipas.gob.mx/wp-content/uploads/2026/04/cli-43-090426.pdf</w:t>
        </w:r>
      </w:hyperlink>
    </w:p>
    <w:p w14:paraId="58A0E30E" w14:textId="1D0620B2" w:rsidR="006468F3" w:rsidRPr="006468F3" w:rsidRDefault="006468F3" w:rsidP="006468F3">
      <w:pPr>
        <w:keepLines/>
        <w:ind w:right="51"/>
        <w:jc w:val="right"/>
        <w:rPr>
          <w:rFonts w:ascii="Arial" w:hAnsi="Arial" w:cs="Arial"/>
          <w:b/>
          <w:bCs/>
          <w:i/>
          <w:iCs/>
          <w:sz w:val="16"/>
          <w:szCs w:val="16"/>
        </w:rPr>
      </w:pPr>
      <w:r w:rsidRPr="006468F3">
        <w:rPr>
          <w:rFonts w:ascii="Arial" w:hAnsi="Arial" w:cs="Arial"/>
          <w:b/>
          <w:bCs/>
          <w:i/>
          <w:iCs/>
          <w:sz w:val="16"/>
          <w:szCs w:val="16"/>
        </w:rPr>
        <w:t>Fracción reformada</w:t>
      </w:r>
      <w:r w:rsidR="00F57078">
        <w:rPr>
          <w:rFonts w:ascii="Arial" w:hAnsi="Arial" w:cs="Arial"/>
          <w:b/>
          <w:bCs/>
          <w:i/>
          <w:iCs/>
          <w:sz w:val="16"/>
          <w:szCs w:val="16"/>
        </w:rPr>
        <w:t>,</w:t>
      </w:r>
      <w:r w:rsidRPr="006468F3">
        <w:rPr>
          <w:rFonts w:ascii="Arial" w:hAnsi="Arial" w:cs="Arial"/>
          <w:b/>
          <w:bCs/>
          <w:i/>
          <w:iCs/>
          <w:sz w:val="16"/>
          <w:szCs w:val="16"/>
        </w:rPr>
        <w:t xml:space="preserve"> P.O. No. 78, del 01 de julio de</w:t>
      </w:r>
      <w:r w:rsidR="00773314">
        <w:rPr>
          <w:rFonts w:ascii="Arial" w:hAnsi="Arial" w:cs="Arial"/>
          <w:b/>
          <w:bCs/>
          <w:i/>
          <w:iCs/>
          <w:sz w:val="16"/>
          <w:szCs w:val="16"/>
        </w:rPr>
        <w:t>l</w:t>
      </w:r>
      <w:r w:rsidRPr="006468F3">
        <w:rPr>
          <w:rFonts w:ascii="Arial" w:hAnsi="Arial" w:cs="Arial"/>
          <w:b/>
          <w:bCs/>
          <w:i/>
          <w:iCs/>
          <w:sz w:val="16"/>
          <w:szCs w:val="16"/>
        </w:rPr>
        <w:t xml:space="preserve"> 2026</w:t>
      </w:r>
    </w:p>
    <w:p w14:paraId="76979851" w14:textId="08A08212" w:rsidR="006468F3" w:rsidRDefault="006468F3" w:rsidP="006468F3">
      <w:pPr>
        <w:keepLines/>
        <w:ind w:right="51"/>
        <w:jc w:val="right"/>
        <w:rPr>
          <w:rFonts w:ascii="Arial" w:hAnsi="Arial" w:cs="Arial"/>
          <w:b/>
          <w:bCs/>
          <w:i/>
          <w:iCs/>
          <w:sz w:val="16"/>
          <w:szCs w:val="16"/>
        </w:rPr>
      </w:pPr>
      <w:hyperlink r:id="rId18" w:history="1">
        <w:r w:rsidRPr="00531119">
          <w:rPr>
            <w:rStyle w:val="Hipervnculo"/>
            <w:rFonts w:ascii="Arial" w:hAnsi="Arial" w:cs="Arial"/>
            <w:b/>
            <w:bCs/>
            <w:i/>
            <w:iCs/>
            <w:sz w:val="16"/>
            <w:szCs w:val="16"/>
          </w:rPr>
          <w:t>https://po.tamaulipas.gob.mx/wp-content/uploads/2026/07/cli-78-010726.pdf</w:t>
        </w:r>
      </w:hyperlink>
    </w:p>
    <w:p w14:paraId="5F19ED85" w14:textId="77777777" w:rsidR="006468F3" w:rsidRPr="006468F3" w:rsidRDefault="006468F3" w:rsidP="006468F3">
      <w:pPr>
        <w:keepLines/>
        <w:ind w:right="51"/>
        <w:jc w:val="right"/>
        <w:rPr>
          <w:rFonts w:ascii="Arial" w:hAnsi="Arial" w:cs="Arial"/>
          <w:b/>
          <w:bCs/>
          <w:i/>
          <w:iCs/>
          <w:sz w:val="16"/>
          <w:szCs w:val="16"/>
        </w:rPr>
      </w:pPr>
    </w:p>
    <w:p w14:paraId="4AE3033C" w14:textId="77777777" w:rsidR="00CF64F2" w:rsidRDefault="00CF64F2" w:rsidP="00CF64F2">
      <w:pPr>
        <w:keepLines/>
        <w:ind w:right="51"/>
        <w:jc w:val="right"/>
        <w:rPr>
          <w:rFonts w:ascii="Arial" w:hAnsi="Arial" w:cs="Arial"/>
        </w:rPr>
      </w:pPr>
    </w:p>
    <w:p w14:paraId="73B65C58" w14:textId="77777777" w:rsidR="006468F3" w:rsidRPr="00B30BD5" w:rsidRDefault="006468F3" w:rsidP="006468F3">
      <w:pPr>
        <w:keepLines/>
        <w:ind w:right="51"/>
        <w:rPr>
          <w:rFonts w:ascii="Arial" w:hAnsi="Arial" w:cs="Arial"/>
        </w:rPr>
      </w:pPr>
    </w:p>
    <w:p w14:paraId="5708A153" w14:textId="2921BCEE" w:rsidR="00A754A8" w:rsidRPr="00B30BD5" w:rsidRDefault="00A754A8" w:rsidP="0059383A">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Tener </w:t>
      </w:r>
      <w:r w:rsidR="006468F3" w:rsidRPr="006468F3">
        <w:rPr>
          <w:rFonts w:ascii="Arial" w:hAnsi="Arial" w:cs="Arial"/>
        </w:rPr>
        <w:t>un modo honesto de vivir, saber leer y escribir, y no estar en los casos previstos en el artículo 106 del Código Penal para el Estado;</w:t>
      </w:r>
    </w:p>
    <w:p w14:paraId="473AFFDD" w14:textId="40DB2F91" w:rsidR="006468F3" w:rsidRPr="006468F3" w:rsidRDefault="006468F3" w:rsidP="006468F3">
      <w:pPr>
        <w:keepLines/>
        <w:ind w:right="51"/>
        <w:jc w:val="right"/>
        <w:rPr>
          <w:rFonts w:ascii="Arial" w:hAnsi="Arial" w:cs="Arial"/>
          <w:b/>
          <w:bCs/>
          <w:i/>
          <w:iCs/>
          <w:sz w:val="16"/>
          <w:szCs w:val="16"/>
        </w:rPr>
      </w:pPr>
      <w:r w:rsidRPr="006468F3">
        <w:rPr>
          <w:rFonts w:ascii="Arial" w:hAnsi="Arial" w:cs="Arial"/>
          <w:b/>
          <w:bCs/>
          <w:i/>
          <w:iCs/>
          <w:sz w:val="16"/>
          <w:szCs w:val="16"/>
        </w:rPr>
        <w:t>Fracción reformada</w:t>
      </w:r>
      <w:r w:rsidR="00F57078">
        <w:rPr>
          <w:rFonts w:ascii="Arial" w:hAnsi="Arial" w:cs="Arial"/>
          <w:b/>
          <w:bCs/>
          <w:i/>
          <w:iCs/>
          <w:sz w:val="16"/>
          <w:szCs w:val="16"/>
        </w:rPr>
        <w:t>,</w:t>
      </w:r>
      <w:r w:rsidRPr="006468F3">
        <w:rPr>
          <w:rFonts w:ascii="Arial" w:hAnsi="Arial" w:cs="Arial"/>
          <w:b/>
          <w:bCs/>
          <w:i/>
          <w:iCs/>
          <w:sz w:val="16"/>
          <w:szCs w:val="16"/>
        </w:rPr>
        <w:t xml:space="preserve"> P.O. No. 78, del 01 de julio de</w:t>
      </w:r>
      <w:r w:rsidR="00773314">
        <w:rPr>
          <w:rFonts w:ascii="Arial" w:hAnsi="Arial" w:cs="Arial"/>
          <w:b/>
          <w:bCs/>
          <w:i/>
          <w:iCs/>
          <w:sz w:val="16"/>
          <w:szCs w:val="16"/>
        </w:rPr>
        <w:t>l</w:t>
      </w:r>
      <w:r w:rsidRPr="006468F3">
        <w:rPr>
          <w:rFonts w:ascii="Arial" w:hAnsi="Arial" w:cs="Arial"/>
          <w:b/>
          <w:bCs/>
          <w:i/>
          <w:iCs/>
          <w:sz w:val="16"/>
          <w:szCs w:val="16"/>
        </w:rPr>
        <w:t xml:space="preserve"> 2026</w:t>
      </w:r>
    </w:p>
    <w:p w14:paraId="0121D395" w14:textId="3D76AB02" w:rsidR="00A754A8" w:rsidRDefault="006468F3" w:rsidP="006468F3">
      <w:pPr>
        <w:keepLines/>
        <w:ind w:right="51"/>
        <w:jc w:val="right"/>
        <w:rPr>
          <w:rFonts w:ascii="Arial" w:hAnsi="Arial" w:cs="Arial"/>
          <w:b/>
          <w:bCs/>
          <w:i/>
          <w:iCs/>
          <w:sz w:val="16"/>
          <w:szCs w:val="16"/>
        </w:rPr>
      </w:pPr>
      <w:hyperlink r:id="rId19" w:history="1">
        <w:r w:rsidRPr="00531119">
          <w:rPr>
            <w:rStyle w:val="Hipervnculo"/>
            <w:rFonts w:ascii="Arial" w:hAnsi="Arial" w:cs="Arial"/>
            <w:b/>
            <w:bCs/>
            <w:i/>
            <w:iCs/>
            <w:sz w:val="16"/>
            <w:szCs w:val="16"/>
          </w:rPr>
          <w:t>https://po.tamaulipas.gob.mx/wp-content/uploads/2026/07/cli-78-010726.pdf</w:t>
        </w:r>
      </w:hyperlink>
    </w:p>
    <w:p w14:paraId="57AAA9D1" w14:textId="77777777" w:rsidR="006468F3" w:rsidRPr="00B30BD5" w:rsidRDefault="006468F3" w:rsidP="006468F3">
      <w:pPr>
        <w:keepLines/>
        <w:ind w:right="51"/>
        <w:jc w:val="right"/>
        <w:rPr>
          <w:rFonts w:ascii="Arial" w:hAnsi="Arial" w:cs="Arial"/>
        </w:rPr>
      </w:pPr>
    </w:p>
    <w:p w14:paraId="09BEBA39" w14:textId="1C5A8963" w:rsidR="00A754A8"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w:t>
      </w:r>
      <w:r w:rsidR="006468F3" w:rsidRPr="006468F3">
        <w:rPr>
          <w:rFonts w:ascii="Arial" w:hAnsi="Arial" w:cs="Arial"/>
        </w:rPr>
        <w:t>ser servidora o servidor público de la Federación o del Estado, con excepción de los cargos de elección popular o del Municipio; no tener el mando de la fuerza pública en el que se haga la elección, a no ser que se separe de su cargo por lo menos 90 días antes de dicha elección; y</w:t>
      </w:r>
    </w:p>
    <w:p w14:paraId="1901BC62" w14:textId="264F0763" w:rsidR="006468F3" w:rsidRPr="006468F3" w:rsidRDefault="006468F3" w:rsidP="006468F3">
      <w:pPr>
        <w:keepLines/>
        <w:ind w:right="51"/>
        <w:jc w:val="right"/>
        <w:rPr>
          <w:rFonts w:ascii="Arial" w:hAnsi="Arial" w:cs="Arial"/>
          <w:b/>
          <w:bCs/>
          <w:i/>
          <w:iCs/>
          <w:sz w:val="16"/>
          <w:szCs w:val="16"/>
        </w:rPr>
      </w:pPr>
      <w:r w:rsidRPr="006468F3">
        <w:rPr>
          <w:rFonts w:ascii="Arial" w:hAnsi="Arial" w:cs="Arial"/>
          <w:b/>
          <w:bCs/>
          <w:i/>
          <w:iCs/>
          <w:sz w:val="16"/>
          <w:szCs w:val="16"/>
        </w:rPr>
        <w:t>Fracción reformada</w:t>
      </w:r>
      <w:r w:rsidR="00F57078">
        <w:rPr>
          <w:rFonts w:ascii="Arial" w:hAnsi="Arial" w:cs="Arial"/>
          <w:b/>
          <w:bCs/>
          <w:i/>
          <w:iCs/>
          <w:sz w:val="16"/>
          <w:szCs w:val="16"/>
        </w:rPr>
        <w:t>,</w:t>
      </w:r>
      <w:r w:rsidRPr="006468F3">
        <w:rPr>
          <w:rFonts w:ascii="Arial" w:hAnsi="Arial" w:cs="Arial"/>
          <w:b/>
          <w:bCs/>
          <w:i/>
          <w:iCs/>
          <w:sz w:val="16"/>
          <w:szCs w:val="16"/>
        </w:rPr>
        <w:t xml:space="preserve"> P.O. No. 78, del 01 de julio de</w:t>
      </w:r>
      <w:r w:rsidR="00773314">
        <w:rPr>
          <w:rFonts w:ascii="Arial" w:hAnsi="Arial" w:cs="Arial"/>
          <w:b/>
          <w:bCs/>
          <w:i/>
          <w:iCs/>
          <w:sz w:val="16"/>
          <w:szCs w:val="16"/>
        </w:rPr>
        <w:t>l</w:t>
      </w:r>
      <w:r w:rsidRPr="006468F3">
        <w:rPr>
          <w:rFonts w:ascii="Arial" w:hAnsi="Arial" w:cs="Arial"/>
          <w:b/>
          <w:bCs/>
          <w:i/>
          <w:iCs/>
          <w:sz w:val="16"/>
          <w:szCs w:val="16"/>
        </w:rPr>
        <w:t xml:space="preserve"> 2026</w:t>
      </w:r>
    </w:p>
    <w:p w14:paraId="02A7746E" w14:textId="72A4B72B" w:rsidR="00430E04" w:rsidRDefault="006468F3" w:rsidP="006468F3">
      <w:pPr>
        <w:keepLines/>
        <w:ind w:right="51"/>
        <w:jc w:val="right"/>
        <w:rPr>
          <w:rFonts w:ascii="Arial" w:hAnsi="Arial" w:cs="Arial"/>
          <w:b/>
          <w:bCs/>
          <w:i/>
          <w:iCs/>
          <w:sz w:val="16"/>
          <w:szCs w:val="16"/>
        </w:rPr>
      </w:pPr>
      <w:hyperlink r:id="rId20" w:history="1">
        <w:r w:rsidRPr="00531119">
          <w:rPr>
            <w:rStyle w:val="Hipervnculo"/>
            <w:rFonts w:ascii="Arial" w:hAnsi="Arial" w:cs="Arial"/>
            <w:b/>
            <w:bCs/>
            <w:i/>
            <w:iCs/>
            <w:sz w:val="16"/>
            <w:szCs w:val="16"/>
          </w:rPr>
          <w:t>https://po.tamaulipas.gob.mx/wp-content/uploads/2026/07/cli-78-010726.pdf</w:t>
        </w:r>
      </w:hyperlink>
    </w:p>
    <w:p w14:paraId="701FF9CE" w14:textId="77777777" w:rsidR="006468F3" w:rsidRDefault="006468F3" w:rsidP="006468F3">
      <w:pPr>
        <w:keepLines/>
        <w:ind w:right="51"/>
        <w:jc w:val="both"/>
        <w:rPr>
          <w:rFonts w:ascii="Arial" w:hAnsi="Arial" w:cs="Arial"/>
          <w:b/>
          <w:bCs/>
          <w:i/>
          <w:iCs/>
          <w:sz w:val="16"/>
          <w:szCs w:val="16"/>
        </w:rPr>
      </w:pPr>
    </w:p>
    <w:p w14:paraId="681BF48C" w14:textId="2587C22E" w:rsidR="006468F3" w:rsidRDefault="006468F3" w:rsidP="006468F3">
      <w:pPr>
        <w:keepLines/>
        <w:ind w:right="51"/>
        <w:jc w:val="both"/>
        <w:rPr>
          <w:rFonts w:ascii="Arial" w:hAnsi="Arial" w:cs="Arial"/>
        </w:rPr>
      </w:pPr>
      <w:r w:rsidRPr="006468F3">
        <w:rPr>
          <w:rFonts w:ascii="Arial" w:hAnsi="Arial" w:cs="Arial"/>
          <w:b/>
          <w:bCs/>
        </w:rPr>
        <w:t>VII.-</w:t>
      </w:r>
      <w:r w:rsidRPr="006468F3">
        <w:rPr>
          <w:rFonts w:ascii="Arial" w:hAnsi="Arial" w:cs="Arial"/>
        </w:rPr>
        <w:t xml:space="preserve"> No haber sido condenado a sanción privativa de la libertad por la comisión de un delito doloso, mediante sentencia que haya causado ejecutoria.</w:t>
      </w:r>
    </w:p>
    <w:p w14:paraId="621DEC5F" w14:textId="31FBDCB6" w:rsidR="006468F3" w:rsidRPr="006468F3" w:rsidRDefault="006468F3" w:rsidP="006468F3">
      <w:pPr>
        <w:keepLines/>
        <w:ind w:right="51"/>
        <w:jc w:val="right"/>
        <w:rPr>
          <w:rFonts w:ascii="Arial" w:hAnsi="Arial" w:cs="Arial"/>
          <w:b/>
          <w:bCs/>
          <w:i/>
          <w:iCs/>
          <w:sz w:val="16"/>
          <w:szCs w:val="16"/>
        </w:rPr>
      </w:pPr>
      <w:r w:rsidRPr="006468F3">
        <w:rPr>
          <w:rFonts w:ascii="Arial" w:hAnsi="Arial" w:cs="Arial"/>
          <w:b/>
          <w:bCs/>
          <w:i/>
          <w:iCs/>
          <w:sz w:val="16"/>
          <w:szCs w:val="16"/>
        </w:rPr>
        <w:t xml:space="preserve">Fracción </w:t>
      </w:r>
      <w:r>
        <w:rPr>
          <w:rFonts w:ascii="Arial" w:hAnsi="Arial" w:cs="Arial"/>
          <w:b/>
          <w:bCs/>
          <w:i/>
          <w:iCs/>
          <w:sz w:val="16"/>
          <w:szCs w:val="16"/>
        </w:rPr>
        <w:t>adicion</w:t>
      </w:r>
      <w:r w:rsidRPr="006468F3">
        <w:rPr>
          <w:rFonts w:ascii="Arial" w:hAnsi="Arial" w:cs="Arial"/>
          <w:b/>
          <w:bCs/>
          <w:i/>
          <w:iCs/>
          <w:sz w:val="16"/>
          <w:szCs w:val="16"/>
        </w:rPr>
        <w:t>ada</w:t>
      </w:r>
      <w:r w:rsidR="00F57078">
        <w:rPr>
          <w:rFonts w:ascii="Arial" w:hAnsi="Arial" w:cs="Arial"/>
          <w:b/>
          <w:bCs/>
          <w:i/>
          <w:iCs/>
          <w:sz w:val="16"/>
          <w:szCs w:val="16"/>
        </w:rPr>
        <w:t>,</w:t>
      </w:r>
      <w:r w:rsidRPr="006468F3">
        <w:rPr>
          <w:rFonts w:ascii="Arial" w:hAnsi="Arial" w:cs="Arial"/>
          <w:b/>
          <w:bCs/>
          <w:i/>
          <w:iCs/>
          <w:sz w:val="16"/>
          <w:szCs w:val="16"/>
        </w:rPr>
        <w:t xml:space="preserve"> P.O. No. 78, del 01 de julio de</w:t>
      </w:r>
      <w:r w:rsidR="00773314">
        <w:rPr>
          <w:rFonts w:ascii="Arial" w:hAnsi="Arial" w:cs="Arial"/>
          <w:b/>
          <w:bCs/>
          <w:i/>
          <w:iCs/>
          <w:sz w:val="16"/>
          <w:szCs w:val="16"/>
        </w:rPr>
        <w:t>l</w:t>
      </w:r>
      <w:r w:rsidRPr="006468F3">
        <w:rPr>
          <w:rFonts w:ascii="Arial" w:hAnsi="Arial" w:cs="Arial"/>
          <w:b/>
          <w:bCs/>
          <w:i/>
          <w:iCs/>
          <w:sz w:val="16"/>
          <w:szCs w:val="16"/>
        </w:rPr>
        <w:t xml:space="preserve"> 2026</w:t>
      </w:r>
    </w:p>
    <w:p w14:paraId="3101DB6B" w14:textId="77777777" w:rsidR="006468F3" w:rsidRDefault="006468F3" w:rsidP="006468F3">
      <w:pPr>
        <w:keepLines/>
        <w:ind w:right="51"/>
        <w:jc w:val="right"/>
        <w:rPr>
          <w:rFonts w:ascii="Arial" w:hAnsi="Arial" w:cs="Arial"/>
          <w:b/>
          <w:bCs/>
          <w:i/>
          <w:iCs/>
          <w:sz w:val="16"/>
          <w:szCs w:val="16"/>
        </w:rPr>
      </w:pPr>
      <w:hyperlink r:id="rId21" w:history="1">
        <w:r w:rsidRPr="00531119">
          <w:rPr>
            <w:rStyle w:val="Hipervnculo"/>
            <w:rFonts w:ascii="Arial" w:hAnsi="Arial" w:cs="Arial"/>
            <w:b/>
            <w:bCs/>
            <w:i/>
            <w:iCs/>
            <w:sz w:val="16"/>
            <w:szCs w:val="16"/>
          </w:rPr>
          <w:t>https://po.tamaulipas.gob.mx/wp-content/uploads/2026/07/cli-78-010726.pdf</w:t>
        </w:r>
      </w:hyperlink>
    </w:p>
    <w:p w14:paraId="75EFA482" w14:textId="77777777" w:rsidR="006468F3" w:rsidRPr="00B30BD5" w:rsidRDefault="006468F3" w:rsidP="006468F3">
      <w:pPr>
        <w:keepLines/>
        <w:ind w:right="51"/>
        <w:jc w:val="both"/>
        <w:rPr>
          <w:rFonts w:ascii="Arial" w:hAnsi="Arial" w:cs="Arial"/>
        </w:rPr>
      </w:pPr>
    </w:p>
    <w:p w14:paraId="54BB3C20" w14:textId="0F6FCA30"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proofErr w:type="gramStart"/>
      <w:r w:rsidR="00B06183" w:rsidRPr="00B30BD5">
        <w:rPr>
          <w:rFonts w:ascii="Arial" w:eastAsia="Calibri" w:hAnsi="Arial" w:cs="Arial"/>
          <w:lang w:val="es-MX"/>
        </w:rPr>
        <w:t xml:space="preserve">Los </w:t>
      </w:r>
      <w:r w:rsidR="008149FE" w:rsidRPr="008149FE">
        <w:rPr>
          <w:rFonts w:ascii="Arial" w:eastAsia="Calibri" w:hAnsi="Arial" w:cs="Arial"/>
        </w:rPr>
        <w:t>presidentes y presidentas</w:t>
      </w:r>
      <w:proofErr w:type="gramEnd"/>
      <w:r w:rsidR="008149FE" w:rsidRPr="008149FE">
        <w:rPr>
          <w:rFonts w:ascii="Arial" w:eastAsia="Calibri" w:hAnsi="Arial" w:cs="Arial"/>
        </w:rPr>
        <w:t xml:space="preserve"> municipales, </w:t>
      </w:r>
      <w:proofErr w:type="gramStart"/>
      <w:r w:rsidR="008149FE" w:rsidRPr="008149FE">
        <w:rPr>
          <w:rFonts w:ascii="Arial" w:eastAsia="Calibri" w:hAnsi="Arial" w:cs="Arial"/>
        </w:rPr>
        <w:t>regidores y regidoras</w:t>
      </w:r>
      <w:proofErr w:type="gramEnd"/>
      <w:r w:rsidR="008149FE" w:rsidRPr="008149FE">
        <w:rPr>
          <w:rFonts w:ascii="Arial" w:eastAsia="Calibri" w:hAnsi="Arial" w:cs="Arial"/>
        </w:rPr>
        <w:t>,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si podrán ser electas para el periodo inmediato como propietarias a menos que hayan estado en ejercicio.</w:t>
      </w:r>
    </w:p>
    <w:p w14:paraId="0E3BD624" w14:textId="77777777" w:rsidR="008149FE" w:rsidRPr="007F55B2" w:rsidRDefault="008149FE" w:rsidP="008149FE">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5E3C4E8C" w14:textId="1271C81E" w:rsidR="00FB2009" w:rsidRDefault="008149FE" w:rsidP="008149FE">
      <w:pPr>
        <w:keepLines/>
        <w:ind w:right="51"/>
        <w:jc w:val="right"/>
        <w:rPr>
          <w:rFonts w:ascii="Arial" w:hAnsi="Arial" w:cs="Arial"/>
          <w:b/>
          <w:bCs/>
          <w:sz w:val="16"/>
          <w:szCs w:val="16"/>
        </w:rPr>
      </w:pPr>
      <w:hyperlink r:id="rId22" w:history="1">
        <w:r w:rsidRPr="007F55B2">
          <w:rPr>
            <w:rStyle w:val="Hipervnculo"/>
            <w:rFonts w:ascii="Arial" w:hAnsi="Arial" w:cs="Arial"/>
            <w:b/>
            <w:bCs/>
            <w:i/>
            <w:iCs/>
            <w:sz w:val="16"/>
            <w:szCs w:val="16"/>
          </w:rPr>
          <w:t>https://po.tamaulipas.gob.mx/wp-content/uploads/2026/05/cli-Ext-No.23-290526-EV.pdf</w:t>
        </w:r>
      </w:hyperlink>
      <w:r w:rsidRPr="00D30E30">
        <w:rPr>
          <w:rFonts w:ascii="Arial" w:hAnsi="Arial" w:cs="Arial"/>
          <w:b/>
          <w:bCs/>
          <w:sz w:val="16"/>
          <w:szCs w:val="16"/>
        </w:rPr>
        <w:t xml:space="preserve"> </w:t>
      </w:r>
    </w:p>
    <w:p w14:paraId="34FD616E" w14:textId="77777777" w:rsidR="008149FE" w:rsidRPr="008149FE" w:rsidRDefault="008149FE" w:rsidP="008149FE">
      <w:pPr>
        <w:keepLines/>
        <w:ind w:right="51"/>
        <w:jc w:val="right"/>
        <w:rPr>
          <w:rFonts w:ascii="Arial" w:hAnsi="Arial" w:cs="Arial"/>
          <w:b/>
          <w:bCs/>
          <w:sz w:val="16"/>
          <w:szCs w:val="16"/>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 xml:space="preserve">Los miembros de los Ayuntamientos y en general los servidores públicos de los mismos, tendrán la remuneración que se les asigne en el Presupuesto de Egresos respectivo, mismo que se publicará en tabulador </w:t>
      </w:r>
      <w:proofErr w:type="gramStart"/>
      <w:r w:rsidR="002F697F" w:rsidRPr="00B30BD5">
        <w:rPr>
          <w:b w:val="0"/>
          <w:spacing w:val="-2"/>
          <w:sz w:val="20"/>
          <w:szCs w:val="20"/>
        </w:rPr>
        <w:t>conjuntamente con</w:t>
      </w:r>
      <w:proofErr w:type="gramEnd"/>
      <w:r w:rsidR="002F697F" w:rsidRPr="00B30BD5">
        <w:rPr>
          <w:b w:val="0"/>
          <w:spacing w:val="-2"/>
          <w:sz w:val="20"/>
          <w:szCs w:val="20"/>
        </w:rPr>
        <w:t xml:space="preserve">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 xml:space="preserve">Lo anterior no impide que cuando comparezca el titular del cargo, cese la función de su suplente, sin importar el momento en que esto ocurra, bastando simple comunicación al Cabildo para que se convoque a sesión </w:t>
      </w:r>
      <w:proofErr w:type="gramStart"/>
      <w:r w:rsidRPr="00B30BD5">
        <w:rPr>
          <w:rFonts w:ascii="Arial" w:hAnsi="Arial" w:cs="Arial"/>
          <w:bCs/>
          <w:sz w:val="20"/>
          <w:szCs w:val="20"/>
        </w:rPr>
        <w:t>del mismo</w:t>
      </w:r>
      <w:proofErr w:type="gramEnd"/>
      <w:r w:rsidRPr="00B30BD5">
        <w:rPr>
          <w:rFonts w:ascii="Arial" w:hAnsi="Arial" w:cs="Arial"/>
          <w:bCs/>
          <w:sz w:val="20"/>
          <w:szCs w:val="20"/>
        </w:rPr>
        <w:t xml:space="preserve">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12BD127C" w14:textId="77777777" w:rsidR="007F55B2" w:rsidRDefault="007F55B2">
      <w:pPr>
        <w:keepLines/>
        <w:ind w:right="51"/>
        <w:jc w:val="both"/>
        <w:rPr>
          <w:rFonts w:ascii="Arial" w:hAnsi="Arial" w:cs="Arial"/>
          <w:b/>
        </w:rPr>
      </w:pPr>
    </w:p>
    <w:p w14:paraId="7ECC9368" w14:textId="1C415DED"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w:t>
      </w:r>
      <w:proofErr w:type="gramStart"/>
      <w:r w:rsidR="00A754A8" w:rsidRPr="00B30BD5">
        <w:rPr>
          <w:rFonts w:ascii="Arial" w:hAnsi="Arial" w:cs="Arial"/>
        </w:rPr>
        <w:t>de acuerdo al</w:t>
      </w:r>
      <w:proofErr w:type="gramEnd"/>
      <w:r w:rsidR="00A754A8" w:rsidRPr="00B30BD5">
        <w:rPr>
          <w:rFonts w:ascii="Arial" w:hAnsi="Arial" w:cs="Arial"/>
        </w:rPr>
        <w:t xml:space="preserve">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23"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lastRenderedPageBreak/>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4D29F830"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w:t>
      </w:r>
      <w:r w:rsidR="00EE67B8" w:rsidRPr="00EE67B8">
        <w:rPr>
          <w:rFonts w:ascii="Arial" w:hAnsi="Arial" w:cs="Arial"/>
        </w:rPr>
        <w:t>Estar sujeto a proceso penal por la comisión de un delito doloso en el que se haya dictado auto de vinculación a proceso, y la autoridad judicial haya impuesto prisión preventiva en su contra;</w:t>
      </w:r>
    </w:p>
    <w:p w14:paraId="79B1B12C" w14:textId="77777777" w:rsidR="00394E8B" w:rsidRPr="00701C3B" w:rsidRDefault="00394E8B" w:rsidP="00394E8B">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67D96A55" w14:textId="30E6D5E7" w:rsidR="00A754A8" w:rsidRDefault="00394E8B" w:rsidP="00394E8B">
      <w:pPr>
        <w:keepLines/>
        <w:ind w:right="51"/>
        <w:jc w:val="right"/>
        <w:rPr>
          <w:rFonts w:ascii="Arial" w:hAnsi="Arial" w:cs="Arial"/>
          <w:b/>
          <w:bCs/>
          <w:sz w:val="16"/>
          <w:szCs w:val="16"/>
        </w:rPr>
      </w:pPr>
      <w:hyperlink r:id="rId24" w:history="1">
        <w:r w:rsidRPr="00701C3B">
          <w:rPr>
            <w:rStyle w:val="Hipervnculo"/>
            <w:rFonts w:ascii="Arial" w:hAnsi="Arial" w:cs="Arial"/>
            <w:b/>
            <w:bCs/>
            <w:i/>
            <w:iCs/>
            <w:sz w:val="16"/>
            <w:szCs w:val="16"/>
          </w:rPr>
          <w:t>https://po.tamaulipas.gob.mx/wp-content/uploads/2026/04/cli-43-090426.pdf</w:t>
        </w:r>
      </w:hyperlink>
    </w:p>
    <w:p w14:paraId="657B255B" w14:textId="77777777" w:rsidR="000A451F" w:rsidRPr="006468F3" w:rsidRDefault="000A451F" w:rsidP="000A451F">
      <w:pPr>
        <w:keepLines/>
        <w:ind w:right="51"/>
        <w:jc w:val="right"/>
        <w:rPr>
          <w:rFonts w:ascii="Arial" w:hAnsi="Arial" w:cs="Arial"/>
          <w:b/>
          <w:bCs/>
          <w:i/>
          <w:iCs/>
          <w:sz w:val="16"/>
          <w:szCs w:val="16"/>
        </w:rPr>
      </w:pPr>
      <w:r w:rsidRPr="006468F3">
        <w:rPr>
          <w:rFonts w:ascii="Arial" w:hAnsi="Arial" w:cs="Arial"/>
          <w:b/>
          <w:bCs/>
          <w:i/>
          <w:iCs/>
          <w:sz w:val="16"/>
          <w:szCs w:val="16"/>
        </w:rPr>
        <w:t>Fracción reformada</w:t>
      </w:r>
      <w:r>
        <w:rPr>
          <w:rFonts w:ascii="Arial" w:hAnsi="Arial" w:cs="Arial"/>
          <w:b/>
          <w:bCs/>
          <w:i/>
          <w:iCs/>
          <w:sz w:val="16"/>
          <w:szCs w:val="16"/>
        </w:rPr>
        <w:t>,</w:t>
      </w:r>
      <w:r w:rsidRPr="006468F3">
        <w:rPr>
          <w:rFonts w:ascii="Arial" w:hAnsi="Arial" w:cs="Arial"/>
          <w:b/>
          <w:bCs/>
          <w:i/>
          <w:iCs/>
          <w:sz w:val="16"/>
          <w:szCs w:val="16"/>
        </w:rPr>
        <w:t xml:space="preserve"> P.O. No. 78, del 01 de julio de</w:t>
      </w:r>
      <w:r>
        <w:rPr>
          <w:rFonts w:ascii="Arial" w:hAnsi="Arial" w:cs="Arial"/>
          <w:b/>
          <w:bCs/>
          <w:i/>
          <w:iCs/>
          <w:sz w:val="16"/>
          <w:szCs w:val="16"/>
        </w:rPr>
        <w:t>l</w:t>
      </w:r>
      <w:r w:rsidRPr="006468F3">
        <w:rPr>
          <w:rFonts w:ascii="Arial" w:hAnsi="Arial" w:cs="Arial"/>
          <w:b/>
          <w:bCs/>
          <w:i/>
          <w:iCs/>
          <w:sz w:val="16"/>
          <w:szCs w:val="16"/>
        </w:rPr>
        <w:t xml:space="preserve"> 2026</w:t>
      </w:r>
    </w:p>
    <w:p w14:paraId="40550F8A" w14:textId="77777777" w:rsidR="000A451F" w:rsidRDefault="000A451F" w:rsidP="000A451F">
      <w:pPr>
        <w:keepLines/>
        <w:ind w:right="51"/>
        <w:jc w:val="right"/>
        <w:rPr>
          <w:rFonts w:ascii="Arial" w:hAnsi="Arial" w:cs="Arial"/>
          <w:b/>
          <w:bCs/>
          <w:i/>
          <w:iCs/>
          <w:sz w:val="16"/>
          <w:szCs w:val="16"/>
        </w:rPr>
      </w:pPr>
      <w:hyperlink r:id="rId25" w:history="1">
        <w:r w:rsidRPr="00531119">
          <w:rPr>
            <w:rStyle w:val="Hipervnculo"/>
            <w:rFonts w:ascii="Arial" w:hAnsi="Arial" w:cs="Arial"/>
            <w:b/>
            <w:bCs/>
            <w:i/>
            <w:iCs/>
            <w:sz w:val="16"/>
            <w:szCs w:val="16"/>
          </w:rPr>
          <w:t>https://po.tamaulipas.gob.mx/wp-content/uploads/2026/07/cli-78-010726.pdf</w:t>
        </w:r>
      </w:hyperlink>
    </w:p>
    <w:p w14:paraId="41096DBD" w14:textId="77777777" w:rsidR="00394E8B" w:rsidRPr="00B30BD5" w:rsidRDefault="00394E8B" w:rsidP="00394E8B">
      <w:pPr>
        <w:keepLines/>
        <w:ind w:right="51"/>
        <w:jc w:val="right"/>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lastRenderedPageBreak/>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577E39B6" w14:textId="77777777" w:rsidR="00A754A8" w:rsidRPr="00B30BD5" w:rsidRDefault="00A754A8">
      <w:pPr>
        <w:keepLines/>
        <w:ind w:right="51"/>
        <w:jc w:val="both"/>
        <w:rPr>
          <w:rFonts w:ascii="Arial" w:hAnsi="Arial" w:cs="Arial"/>
        </w:rPr>
      </w:pPr>
      <w:r w:rsidRPr="00B30BD5">
        <w:rPr>
          <w:rFonts w:ascii="Arial" w:hAnsi="Arial" w:cs="Arial"/>
        </w:rPr>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de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26"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 xml:space="preserve">Los Ayuntamientos deberán crear su página electrónica correspondiente en el sistema de comunicación denominado internet e incluir en ella la información que está obligado a publicar </w:t>
      </w:r>
      <w:proofErr w:type="gramStart"/>
      <w:r w:rsidRPr="00900DE5">
        <w:rPr>
          <w:rFonts w:ascii="Arial" w:hAnsi="Arial" w:cs="Arial"/>
          <w:spacing w:val="-2"/>
        </w:rPr>
        <w:t>de acuerdo a</w:t>
      </w:r>
      <w:proofErr w:type="gramEnd"/>
      <w:r w:rsidRPr="00900DE5">
        <w:rPr>
          <w:rFonts w:ascii="Arial" w:hAnsi="Arial" w:cs="Arial"/>
          <w:spacing w:val="-2"/>
        </w:rPr>
        <w:t xml:space="preserve">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27"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28"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29"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0D9FB48A"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 y</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30"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31"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32"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33"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lastRenderedPageBreak/>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34"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35"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36"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37"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 Desarrollo Urbano y Ecología o, en su caso, al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Obras y Servicios Públicos Municipales,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o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Seguridad Pública, según corresponda, y demás servidores públicos de la administración municipal, a propuesta del </w:t>
      </w:r>
      <w:proofErr w:type="gramStart"/>
      <w:r w:rsidR="003F0ABC" w:rsidRPr="00900DE5">
        <w:rPr>
          <w:rFonts w:ascii="Arial" w:hAnsi="Arial" w:cs="Arial"/>
          <w:lang w:val="es-MX" w:eastAsia="es-MX"/>
        </w:rPr>
        <w:t>Presidente</w:t>
      </w:r>
      <w:proofErr w:type="gramEnd"/>
      <w:r w:rsidR="003F0ABC" w:rsidRPr="00900DE5">
        <w:rPr>
          <w:rFonts w:ascii="Arial" w:hAnsi="Arial" w:cs="Arial"/>
          <w:lang w:val="es-MX" w:eastAsia="es-MX"/>
        </w:rPr>
        <w:t xml:space="preserv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w:t>
      </w:r>
      <w:proofErr w:type="gramStart"/>
      <w:r w:rsidRPr="00943BC1">
        <w:rPr>
          <w:rFonts w:ascii="Arial" w:hAnsi="Arial" w:cs="Arial"/>
          <w:lang w:val="es-MX" w:eastAsia="es-MX"/>
        </w:rPr>
        <w:t>votos</w:t>
      </w:r>
      <w:proofErr w:type="gramEnd"/>
      <w:r w:rsidRPr="00943BC1">
        <w:rPr>
          <w:rFonts w:ascii="Arial" w:hAnsi="Arial" w:cs="Arial"/>
          <w:lang w:val="es-MX" w:eastAsia="es-MX"/>
        </w:rPr>
        <w:t xml:space="preserve">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0693474B" w14:textId="12F1B3E8" w:rsidR="00943BC1" w:rsidRDefault="00833F62" w:rsidP="00833F62">
      <w:pPr>
        <w:pStyle w:val="Prrafodelista"/>
        <w:autoSpaceDE w:val="0"/>
        <w:autoSpaceDN w:val="0"/>
        <w:adjustRightInd w:val="0"/>
        <w:ind w:left="1004"/>
        <w:jc w:val="right"/>
        <w:rPr>
          <w:rStyle w:val="Hipervnculo"/>
          <w:rFonts w:ascii="Arial" w:hAnsi="Arial" w:cs="Arial"/>
          <w:b/>
          <w:i/>
          <w:sz w:val="16"/>
          <w:szCs w:val="16"/>
          <w:lang w:val="es-MX"/>
        </w:rPr>
      </w:pPr>
      <w:hyperlink r:id="rId38" w:history="1">
        <w:r w:rsidRPr="00B571F2">
          <w:rPr>
            <w:rStyle w:val="Hipervnculo"/>
            <w:rFonts w:ascii="Arial" w:hAnsi="Arial" w:cs="Arial"/>
            <w:b/>
            <w:i/>
            <w:sz w:val="16"/>
            <w:szCs w:val="16"/>
            <w:lang w:val="es-MX"/>
          </w:rPr>
          <w:t>http://po.tamaulipas.gob.mx/wp-content/uploads/2024/10/cxlix-Ext-No-28-211024.pdf</w:t>
        </w:r>
      </w:hyperlink>
    </w:p>
    <w:p w14:paraId="4436E710" w14:textId="77777777" w:rsidR="00833F62" w:rsidRPr="00833F62" w:rsidRDefault="00833F62" w:rsidP="00833F62">
      <w:pPr>
        <w:pStyle w:val="Prrafodelista"/>
        <w:autoSpaceDE w:val="0"/>
        <w:autoSpaceDN w:val="0"/>
        <w:adjustRightInd w:val="0"/>
        <w:ind w:left="1004"/>
        <w:jc w:val="right"/>
        <w:rPr>
          <w:rFonts w:ascii="Arial" w:hAnsi="Arial" w:cs="Arial"/>
          <w:b/>
          <w:i/>
          <w:color w:val="0000FF"/>
          <w:sz w:val="10"/>
          <w:szCs w:val="10"/>
          <w:u w:val="single"/>
          <w:lang w:val="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833F62" w:rsidRDefault="00943BC1" w:rsidP="00943BC1">
      <w:pPr>
        <w:autoSpaceDE w:val="0"/>
        <w:autoSpaceDN w:val="0"/>
        <w:adjustRightInd w:val="0"/>
        <w:jc w:val="both"/>
        <w:rPr>
          <w:rFonts w:ascii="Arial" w:hAnsi="Arial" w:cs="Arial"/>
          <w:sz w:val="10"/>
          <w:szCs w:val="10"/>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56106329" w14:textId="77777777" w:rsidR="007F55B2" w:rsidRDefault="007F55B2">
      <w:pPr>
        <w:pStyle w:val="Textoindependiente3"/>
        <w:ind w:right="51"/>
        <w:rPr>
          <w:rFonts w:ascii="Arial" w:hAnsi="Arial" w:cs="Arial"/>
          <w:b/>
          <w:sz w:val="20"/>
        </w:rPr>
      </w:pPr>
    </w:p>
    <w:p w14:paraId="7BD9831F" w14:textId="7A7ADA29" w:rsidR="00A754A8" w:rsidRPr="00900DE5" w:rsidRDefault="00A754A8">
      <w:pPr>
        <w:pStyle w:val="Textoindependiente3"/>
        <w:ind w:right="51"/>
        <w:rPr>
          <w:rFonts w:ascii="Arial" w:hAnsi="Arial" w:cs="Arial"/>
          <w:sz w:val="20"/>
        </w:rPr>
      </w:pPr>
      <w:r w:rsidRPr="00900DE5">
        <w:rPr>
          <w:rFonts w:ascii="Arial" w:hAnsi="Arial" w:cs="Arial"/>
          <w:b/>
          <w:sz w:val="20"/>
        </w:rPr>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w:t>
      </w:r>
      <w:proofErr w:type="gramStart"/>
      <w:r w:rsidRPr="00900DE5">
        <w:rPr>
          <w:rFonts w:ascii="Arial" w:hAnsi="Arial" w:cs="Arial"/>
        </w:rPr>
        <w:t>los mismos</w:t>
      </w:r>
      <w:proofErr w:type="gramEnd"/>
      <w:r w:rsidRPr="00900DE5">
        <w:rPr>
          <w:rFonts w:ascii="Arial" w:hAnsi="Arial" w:cs="Arial"/>
        </w:rPr>
        <w:t xml:space="preserve">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4C8E213" w14:textId="77A18109" w:rsidR="005669B9" w:rsidRPr="00833F62" w:rsidRDefault="002C1632" w:rsidP="00833F62">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40"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lastRenderedPageBreak/>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41"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24E939AB" w14:textId="77777777" w:rsidR="00AD01E9" w:rsidRDefault="00AD01E9" w:rsidP="00BC7379">
      <w:pPr>
        <w:autoSpaceDE w:val="0"/>
        <w:autoSpaceDN w:val="0"/>
        <w:adjustRightInd w:val="0"/>
        <w:jc w:val="both"/>
        <w:rPr>
          <w:rFonts w:ascii="Arial" w:hAnsi="Arial" w:cs="Arial"/>
          <w:color w:val="000000"/>
        </w:rPr>
      </w:pPr>
    </w:p>
    <w:p w14:paraId="5A581E75" w14:textId="240461B0" w:rsidR="00AD01E9" w:rsidRPr="00AD01E9" w:rsidRDefault="00AD01E9" w:rsidP="00BC7379">
      <w:pPr>
        <w:autoSpaceDE w:val="0"/>
        <w:autoSpaceDN w:val="0"/>
        <w:adjustRightInd w:val="0"/>
        <w:jc w:val="both"/>
        <w:rPr>
          <w:rFonts w:ascii="Arial" w:hAnsi="Arial" w:cs="Arial"/>
          <w:bCs/>
        </w:rPr>
      </w:pPr>
      <w:r w:rsidRPr="00AD01E9">
        <w:rPr>
          <w:rFonts w:ascii="Arial" w:hAnsi="Arial" w:cs="Arial"/>
          <w:b/>
        </w:rPr>
        <w:t xml:space="preserve">XXII Bis.- </w:t>
      </w:r>
      <w:r w:rsidRPr="00AD01E9">
        <w:rPr>
          <w:rFonts w:ascii="Arial" w:hAnsi="Arial" w:cs="Arial"/>
          <w:bCs/>
        </w:rPr>
        <w:t>Para el otorgamiento de licencias, permisos o autorizaciones municipales destinados a la celebración de espectáculos públicos o al funcionamiento de establecimientos donde se comuniquen públicamente obras musicales en vivo, exigirá al empresario de espectáculos, productores o intérpretes, la presentación de la documentación que acredite la titularidad de los derechos de autor, la autorización o licencia de explotación, o el convenio celebrado con la sociedad de gestión colectiva correspondiente conforme a la Ley Federal del Derecho de Autor. La autoridad competente orientará a la persona solicitante respecto del lugar en donde podrán tramitar la autorización o licencia de explotación, así como poner sobre aviso de las medidas administrativas aplicables en caso de incumplimiento;</w:t>
      </w:r>
    </w:p>
    <w:p w14:paraId="06CF08AB" w14:textId="03FE72B6" w:rsidR="003F0ABC" w:rsidRPr="009E22C1" w:rsidRDefault="0069227A" w:rsidP="0069227A">
      <w:pPr>
        <w:autoSpaceDE w:val="0"/>
        <w:autoSpaceDN w:val="0"/>
        <w:adjustRightInd w:val="0"/>
        <w:jc w:val="right"/>
        <w:rPr>
          <w:rFonts w:ascii="Arial" w:hAnsi="Arial" w:cs="Arial"/>
          <w:b/>
          <w:bCs/>
          <w:i/>
          <w:iCs/>
          <w:color w:val="000000"/>
          <w:sz w:val="16"/>
          <w:szCs w:val="16"/>
        </w:rPr>
      </w:pPr>
      <w:r w:rsidRPr="009E22C1">
        <w:rPr>
          <w:rFonts w:ascii="Arial" w:hAnsi="Arial" w:cs="Arial"/>
          <w:b/>
          <w:bCs/>
          <w:i/>
          <w:iCs/>
          <w:color w:val="000000"/>
          <w:sz w:val="16"/>
          <w:szCs w:val="16"/>
        </w:rPr>
        <w:t>Fracción adicionada, P.O. Extraordinario No. 25 del 26 de junio de 2026</w:t>
      </w:r>
    </w:p>
    <w:p w14:paraId="6144F5B4" w14:textId="2935A04C" w:rsidR="0069227A" w:rsidRPr="009E22C1" w:rsidRDefault="0069227A" w:rsidP="0069227A">
      <w:pPr>
        <w:autoSpaceDE w:val="0"/>
        <w:autoSpaceDN w:val="0"/>
        <w:adjustRightInd w:val="0"/>
        <w:jc w:val="right"/>
        <w:rPr>
          <w:rFonts w:ascii="Arial" w:hAnsi="Arial" w:cs="Arial"/>
          <w:b/>
          <w:bCs/>
          <w:i/>
          <w:iCs/>
          <w:color w:val="000000"/>
          <w:sz w:val="16"/>
          <w:szCs w:val="16"/>
        </w:rPr>
      </w:pPr>
      <w:hyperlink r:id="rId42" w:history="1">
        <w:r w:rsidRPr="009E22C1">
          <w:rPr>
            <w:rStyle w:val="Hipervnculo"/>
            <w:rFonts w:ascii="Arial" w:hAnsi="Arial" w:cs="Arial"/>
            <w:b/>
            <w:bCs/>
            <w:i/>
            <w:iCs/>
            <w:sz w:val="16"/>
            <w:szCs w:val="16"/>
          </w:rPr>
          <w:t>https://po.tamaulipas.gob.mx/wp-content/uploads/2026/06/cli-Ext-No.25-260626.pdf</w:t>
        </w:r>
      </w:hyperlink>
    </w:p>
    <w:p w14:paraId="2DF5872E" w14:textId="77777777" w:rsidR="0069227A" w:rsidRPr="00900DE5" w:rsidRDefault="0069227A"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6ADA9933" w14:textId="77777777" w:rsidR="00701C3B" w:rsidRDefault="00701C3B">
      <w:pPr>
        <w:keepLines/>
        <w:ind w:right="51"/>
        <w:jc w:val="both"/>
        <w:rPr>
          <w:rFonts w:ascii="Arial" w:hAnsi="Arial" w:cs="Arial"/>
          <w:b/>
        </w:rPr>
      </w:pPr>
    </w:p>
    <w:p w14:paraId="78370CFC" w14:textId="29317ECF" w:rsidR="00A754A8" w:rsidRPr="00900DE5" w:rsidRDefault="00A754A8">
      <w:pPr>
        <w:keepLines/>
        <w:ind w:right="51"/>
        <w:jc w:val="both"/>
        <w:rPr>
          <w:rFonts w:ascii="Arial" w:hAnsi="Arial" w:cs="Arial"/>
        </w:rPr>
      </w:pPr>
      <w:r w:rsidRPr="00900DE5">
        <w:rPr>
          <w:rFonts w:ascii="Arial" w:hAnsi="Arial" w:cs="Arial"/>
          <w:b/>
        </w:rPr>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lastRenderedPageBreak/>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02D52AD3" w:rsidR="00D71B43" w:rsidRPr="00C74BE4" w:rsidRDefault="00A754A8" w:rsidP="00C74BE4">
      <w:pPr>
        <w:keepLines/>
        <w:ind w:right="51"/>
        <w:rPr>
          <w:rFonts w:ascii="Arial" w:hAnsi="Arial" w:cs="Arial"/>
          <w:bCs/>
        </w:rPr>
      </w:pPr>
      <w:r w:rsidRPr="00E57A8B">
        <w:rPr>
          <w:rFonts w:ascii="Arial" w:hAnsi="Arial" w:cs="Arial"/>
          <w:b/>
        </w:rPr>
        <w:t>XXXIX.-</w:t>
      </w:r>
      <w:r w:rsidR="00D71B43" w:rsidRPr="00C74BE4">
        <w:rPr>
          <w:rFonts w:ascii="Arial" w:hAnsi="Arial" w:cs="Arial"/>
          <w:b/>
        </w:rPr>
        <w:t xml:space="preserve"> </w:t>
      </w:r>
      <w:r w:rsidR="00D71B43" w:rsidRPr="00C74BE4">
        <w:rPr>
          <w:rFonts w:ascii="Arial" w:hAnsi="Arial" w:cs="Arial"/>
          <w:bCs/>
        </w:rPr>
        <w:t xml:space="preserve">Rendir </w:t>
      </w:r>
      <w:r w:rsidR="00C74BE4" w:rsidRPr="00C74BE4">
        <w:rPr>
          <w:rFonts w:ascii="Arial" w:hAnsi="Arial" w:cs="Arial"/>
          <w:bCs/>
        </w:rPr>
        <w:t xml:space="preserve">a la población, por conducto del </w:t>
      </w:r>
      <w:proofErr w:type="gramStart"/>
      <w:r w:rsidR="00C74BE4" w:rsidRPr="00C74BE4">
        <w:rPr>
          <w:rFonts w:ascii="Arial" w:hAnsi="Arial" w:cs="Arial"/>
          <w:bCs/>
        </w:rPr>
        <w:t>Presidente</w:t>
      </w:r>
      <w:proofErr w:type="gramEnd"/>
      <w:r w:rsidR="00C74BE4" w:rsidRPr="00C74BE4">
        <w:rPr>
          <w:rFonts w:ascii="Arial" w:hAnsi="Arial" w:cs="Arial"/>
          <w:bCs/>
        </w:rPr>
        <w:t xml:space="preserve"> Municipal, regidores y sindicatura, un informe anual detallado sobre el estado que guardan los negocios municipales;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4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8F9A3F2" w14:textId="174BB1A3" w:rsidR="00C74BE4" w:rsidRPr="007F55B2" w:rsidRDefault="00C74BE4" w:rsidP="00C74BE4">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0C133164" w14:textId="77777777" w:rsidR="00C74BE4" w:rsidRPr="007F55B2" w:rsidRDefault="00C74BE4" w:rsidP="00C74BE4">
      <w:pPr>
        <w:keepLines/>
        <w:ind w:right="51"/>
        <w:jc w:val="right"/>
        <w:rPr>
          <w:rFonts w:ascii="Arial" w:hAnsi="Arial" w:cs="Arial"/>
          <w:b/>
          <w:bCs/>
          <w:i/>
          <w:iCs/>
          <w:sz w:val="16"/>
          <w:szCs w:val="16"/>
        </w:rPr>
      </w:pPr>
      <w:hyperlink r:id="rId44" w:history="1">
        <w:r w:rsidRPr="007F55B2">
          <w:rPr>
            <w:rStyle w:val="Hipervnculo"/>
            <w:rFonts w:ascii="Arial" w:hAnsi="Arial" w:cs="Arial"/>
            <w:b/>
            <w:bCs/>
            <w:i/>
            <w:iCs/>
            <w:sz w:val="16"/>
            <w:szCs w:val="16"/>
          </w:rPr>
          <w:t>https://po.tamaulipas.gob.mx/wp-content/uploads/2026/05/cli-Ext-No.23-290526-EV.pdf</w:t>
        </w:r>
      </w:hyperlink>
      <w:r w:rsidRPr="007F55B2">
        <w:rPr>
          <w:rFonts w:ascii="Arial" w:hAnsi="Arial" w:cs="Arial"/>
          <w:b/>
          <w:bCs/>
          <w:i/>
          <w:iCs/>
          <w:sz w:val="16"/>
          <w:szCs w:val="16"/>
        </w:rPr>
        <w:t xml:space="preserve"> </w:t>
      </w:r>
    </w:p>
    <w:p w14:paraId="13250CF5" w14:textId="77777777" w:rsidR="00900DE5" w:rsidRPr="00C74BE4" w:rsidRDefault="00900DE5" w:rsidP="00C74BE4">
      <w:pPr>
        <w:pStyle w:val="Prrafodelista"/>
        <w:autoSpaceDE w:val="0"/>
        <w:autoSpaceDN w:val="0"/>
        <w:adjustRightInd w:val="0"/>
        <w:ind w:left="1004"/>
        <w:jc w:val="right"/>
        <w:rPr>
          <w:rFonts w:ascii="Arial" w:eastAsiaTheme="minorHAnsi" w:hAnsi="Arial" w:cs="Arial"/>
          <w:b/>
          <w:i/>
          <w:sz w:val="16"/>
          <w:szCs w:val="16"/>
          <w:lang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 xml:space="preserve">Emitir una convocatoria pública a efecto de que los ciudadanos que cumplan con los requisitos constitucionales y legales estén en aptitud de poder ser considerados para ser </w:t>
      </w:r>
      <w:proofErr w:type="gramStart"/>
      <w:r w:rsidRPr="00900DE5">
        <w:rPr>
          <w:rFonts w:ascii="Arial" w:hAnsi="Arial" w:cs="Arial"/>
          <w:lang w:val="es-MX" w:eastAsia="es-MX"/>
        </w:rPr>
        <w:t>nombrados como</w:t>
      </w:r>
      <w:proofErr w:type="gramEnd"/>
      <w:r w:rsidRPr="00900DE5">
        <w:rPr>
          <w:rFonts w:ascii="Arial" w:hAnsi="Arial" w:cs="Arial"/>
          <w:lang w:val="es-MX" w:eastAsia="es-MX"/>
        </w:rPr>
        <w:t xml:space="preserve">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lastRenderedPageBreak/>
        <w:t xml:space="preserve">L.- </w:t>
      </w:r>
      <w:r w:rsidRPr="00900DE5">
        <w:rPr>
          <w:rFonts w:ascii="Arial" w:eastAsia="Calibri" w:hAnsi="Arial" w:cs="Arial"/>
          <w:bCs/>
          <w:spacing w:val="-4"/>
        </w:rPr>
        <w:t xml:space="preserve">Designar representantes que participen en el Consejo de Armonización Contable del Estado de Tamaulipas, conforme al Reglamento </w:t>
      </w:r>
      <w:proofErr w:type="gramStart"/>
      <w:r w:rsidRPr="00900DE5">
        <w:rPr>
          <w:rFonts w:ascii="Arial" w:eastAsia="Calibri" w:hAnsi="Arial" w:cs="Arial"/>
          <w:bCs/>
          <w:spacing w:val="-4"/>
        </w:rPr>
        <w:t>del mismo</w:t>
      </w:r>
      <w:proofErr w:type="gramEnd"/>
      <w:r w:rsidRPr="00900DE5">
        <w:rPr>
          <w:rFonts w:ascii="Arial" w:eastAsia="Calibri" w:hAnsi="Arial" w:cs="Arial"/>
          <w:bCs/>
          <w:spacing w:val="-4"/>
        </w:rPr>
        <w:t>.</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45"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46"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833F62" w:rsidRDefault="002E4F12">
      <w:pPr>
        <w:keepLines/>
        <w:ind w:right="51"/>
        <w:jc w:val="both"/>
        <w:rPr>
          <w:rFonts w:ascii="Arial" w:hAnsi="Arial" w:cs="Arial"/>
          <w:b/>
          <w:sz w:val="12"/>
          <w:szCs w:val="12"/>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833F62" w:rsidRDefault="006D7A62" w:rsidP="00D71B43">
      <w:pPr>
        <w:autoSpaceDE w:val="0"/>
        <w:autoSpaceDN w:val="0"/>
        <w:adjustRightInd w:val="0"/>
        <w:ind w:right="124"/>
        <w:jc w:val="both"/>
        <w:rPr>
          <w:rFonts w:ascii="Arial" w:hAnsi="Arial" w:cs="Arial"/>
          <w:sz w:val="12"/>
          <w:szCs w:val="12"/>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4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833F62" w:rsidRDefault="002C1632" w:rsidP="00D71B43">
      <w:pPr>
        <w:autoSpaceDE w:val="0"/>
        <w:autoSpaceDN w:val="0"/>
        <w:adjustRightInd w:val="0"/>
        <w:ind w:right="-20"/>
        <w:jc w:val="both"/>
        <w:rPr>
          <w:rFonts w:asciiTheme="minorHAnsi" w:eastAsiaTheme="minorHAnsi" w:hAnsiTheme="minorHAnsi" w:cstheme="minorBidi"/>
          <w:sz w:val="12"/>
          <w:szCs w:val="1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48"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9"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833F62" w:rsidRDefault="002C1632" w:rsidP="002C1632">
      <w:pPr>
        <w:autoSpaceDE w:val="0"/>
        <w:autoSpaceDN w:val="0"/>
        <w:adjustRightInd w:val="0"/>
        <w:ind w:right="124"/>
        <w:jc w:val="both"/>
        <w:rPr>
          <w:rFonts w:ascii="Arial" w:hAnsi="Arial" w:cs="Arial"/>
          <w:spacing w:val="-5"/>
          <w:sz w:val="12"/>
          <w:szCs w:val="12"/>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0" w:history="1">
        <w:r w:rsidRPr="0006539E">
          <w:rPr>
            <w:rStyle w:val="Hipervnculo"/>
            <w:rFonts w:ascii="Arial" w:hAnsi="Arial" w:cs="Arial"/>
            <w:b/>
            <w:i/>
            <w:sz w:val="16"/>
            <w:szCs w:val="16"/>
            <w:lang w:val="es-MX"/>
          </w:rPr>
          <w:t>https://po.tamaulipas.gob.mx/wp-content/uploads/2023/02/cxlviii-22-210223.pdf</w:t>
        </w:r>
      </w:hyperlink>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lastRenderedPageBreak/>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1"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52"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53" w:history="1">
        <w:r w:rsidRPr="0006539E">
          <w:rPr>
            <w:rStyle w:val="Hipervnculo"/>
            <w:rFonts w:ascii="Arial" w:hAnsi="Arial" w:cs="Arial"/>
            <w:b/>
            <w:i/>
            <w:sz w:val="16"/>
            <w:szCs w:val="16"/>
            <w:lang w:val="es-MX"/>
          </w:rPr>
          <w:t>https://po.tamaulipas.gob.mx/wp-content/uploads/2023/02/cxlviii-22-210223.pdf</w:t>
        </w:r>
      </w:hyperlink>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56"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w:t>
      </w:r>
      <w:proofErr w:type="gramEnd"/>
      <w:r w:rsidR="00146398">
        <w:rPr>
          <w:rFonts w:ascii="Arial" w:hAnsi="Arial" w:cs="Arial"/>
          <w:b/>
          <w:i/>
          <w:sz w:val="16"/>
          <w:szCs w:val="16"/>
        </w:rPr>
        <w:t xml:space="preserve">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57"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5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59"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60"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1"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62"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63"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lastRenderedPageBreak/>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64"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6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6"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67"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11299571" w:rsidR="003046CC" w:rsidRDefault="003046CC">
      <w:pPr>
        <w:keepLines/>
        <w:ind w:right="51"/>
        <w:jc w:val="both"/>
        <w:rPr>
          <w:rFonts w:ascii="Arial" w:hAnsi="Arial" w:cs="Arial"/>
        </w:rPr>
      </w:pPr>
      <w:r w:rsidRPr="003046CC">
        <w:rPr>
          <w:rFonts w:ascii="Arial" w:hAnsi="Arial" w:cs="Arial"/>
        </w:rPr>
        <w:t xml:space="preserve">Para la realización </w:t>
      </w:r>
      <w:r w:rsidR="00A66E16" w:rsidRPr="00A66E16">
        <w:rPr>
          <w:rFonts w:ascii="Arial" w:hAnsi="Arial" w:cs="Arial"/>
        </w:rPr>
        <w:t>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 sindicatura y regidurías Juveniles según el número de integrantes del Ayuntamiento correspondiente.</w:t>
      </w:r>
    </w:p>
    <w:p w14:paraId="705834A2" w14:textId="0A910635" w:rsidR="00A66E16" w:rsidRPr="007F55B2" w:rsidRDefault="00A66E16" w:rsidP="00A66E16">
      <w:pPr>
        <w:keepLines/>
        <w:ind w:right="51"/>
        <w:jc w:val="right"/>
        <w:rPr>
          <w:rFonts w:ascii="Arial" w:hAnsi="Arial" w:cs="Arial"/>
          <w:b/>
          <w:bCs/>
          <w:i/>
          <w:iCs/>
          <w:sz w:val="16"/>
          <w:szCs w:val="16"/>
        </w:rPr>
      </w:pPr>
      <w:r w:rsidRPr="007F55B2">
        <w:rPr>
          <w:rFonts w:ascii="Arial" w:hAnsi="Arial" w:cs="Arial"/>
          <w:b/>
          <w:bCs/>
          <w:i/>
          <w:iCs/>
          <w:sz w:val="16"/>
          <w:szCs w:val="16"/>
        </w:rPr>
        <w:t>Párrafo reformado P.O. Edición Vespertina Extraordinario No. 23, del 29 de mayo de 2026</w:t>
      </w:r>
    </w:p>
    <w:p w14:paraId="24811CFA" w14:textId="02E8116F" w:rsidR="003046CC" w:rsidRDefault="00A66E16" w:rsidP="00A66E16">
      <w:pPr>
        <w:keepLines/>
        <w:ind w:right="51"/>
        <w:jc w:val="right"/>
        <w:rPr>
          <w:rFonts w:ascii="Arial" w:hAnsi="Arial" w:cs="Arial"/>
          <w:b/>
          <w:bCs/>
          <w:sz w:val="16"/>
          <w:szCs w:val="16"/>
        </w:rPr>
      </w:pPr>
      <w:hyperlink r:id="rId68" w:history="1">
        <w:r w:rsidRPr="007F55B2">
          <w:rPr>
            <w:rStyle w:val="Hipervnculo"/>
            <w:rFonts w:ascii="Arial" w:hAnsi="Arial" w:cs="Arial"/>
            <w:b/>
            <w:bCs/>
            <w:i/>
            <w:iCs/>
            <w:sz w:val="16"/>
            <w:szCs w:val="16"/>
          </w:rPr>
          <w:t>https://po.tamaulipas.gob.mx/wp-content/uploads/2026/05/cli-Ext-No.23-290526-EV.pdf</w:t>
        </w:r>
      </w:hyperlink>
    </w:p>
    <w:p w14:paraId="194B1A23" w14:textId="77777777" w:rsidR="00A66E16" w:rsidRDefault="00A66E16" w:rsidP="00A66E16">
      <w:pPr>
        <w:keepLines/>
        <w:ind w:right="51"/>
        <w:jc w:val="right"/>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69"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lastRenderedPageBreak/>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 xml:space="preserve">Todos aquellos convenios, contratos o negocios jurídicos que afecten el patrimonio del Municipio, cuando la duración de </w:t>
      </w:r>
      <w:proofErr w:type="gramStart"/>
      <w:r w:rsidRPr="00900DE5">
        <w:rPr>
          <w:rFonts w:ascii="Arial" w:hAnsi="Arial" w:cs="Arial"/>
          <w:color w:val="000000"/>
        </w:rPr>
        <w:t>los mismos</w:t>
      </w:r>
      <w:proofErr w:type="gramEnd"/>
      <w:r w:rsidRPr="00900DE5">
        <w:rPr>
          <w:rFonts w:ascii="Arial" w:hAnsi="Arial" w:cs="Arial"/>
          <w:color w:val="000000"/>
        </w:rPr>
        <w:t xml:space="preserve">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1388877E" w14:textId="0CDA0FBB" w:rsidR="009E22C1" w:rsidRPr="00833F62" w:rsidRDefault="00A754A8" w:rsidP="00833F62">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21E4DB2B" w14:textId="4D4CBA01" w:rsidR="00A754A8" w:rsidRPr="00900DE5" w:rsidRDefault="00A754A8">
      <w:pPr>
        <w:keepLines/>
        <w:ind w:right="51"/>
        <w:jc w:val="center"/>
        <w:rPr>
          <w:rFonts w:ascii="Arial" w:hAnsi="Arial" w:cs="Arial"/>
          <w:b/>
        </w:rPr>
      </w:pPr>
      <w:r w:rsidRPr="00900DE5">
        <w:rPr>
          <w:rFonts w:ascii="Arial" w:hAnsi="Arial" w:cs="Arial"/>
          <w:b/>
        </w:rPr>
        <w:lastRenderedPageBreak/>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w:t>
      </w:r>
      <w:proofErr w:type="gramStart"/>
      <w:r w:rsidRPr="00900DE5">
        <w:rPr>
          <w:rFonts w:ascii="Arial" w:hAnsi="Arial" w:cs="Arial"/>
        </w:rPr>
        <w:t>Secretario</w:t>
      </w:r>
      <w:proofErr w:type="gramEnd"/>
      <w:r w:rsidRPr="00900DE5">
        <w:rPr>
          <w:rFonts w:ascii="Arial" w:hAnsi="Arial" w:cs="Arial"/>
        </w:rPr>
        <w:t xml:space="preserve">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4691DE84" w14:textId="77777777" w:rsidR="004F7590" w:rsidRPr="00900DE5" w:rsidRDefault="004F7590">
      <w:pPr>
        <w:keepLines/>
        <w:ind w:right="51"/>
        <w:jc w:val="both"/>
        <w:rPr>
          <w:rFonts w:ascii="Arial" w:hAnsi="Arial" w:cs="Arial"/>
        </w:rPr>
      </w:pPr>
    </w:p>
    <w:p w14:paraId="0CA27883" w14:textId="4E1114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Celebrar </w:t>
      </w:r>
      <w:r w:rsidR="004F7590" w:rsidRPr="004F7590">
        <w:rPr>
          <w:rFonts w:ascii="Arial" w:hAnsi="Arial" w:cs="Arial"/>
        </w:rPr>
        <w:t>a nombre del Ayuntamiento todos los actos y contratos necesarios para el despacho de los negocios administrativos y la atención de los servicios públicos municipales. Asimismo, la persona titular de la sindicatura comparecerá en el otorgamiento de contratos o de cualquier otra obligación patrimonial;</w:t>
      </w:r>
    </w:p>
    <w:p w14:paraId="006CE526" w14:textId="3F4420A3" w:rsidR="004F7590" w:rsidRPr="007F55B2" w:rsidRDefault="00885FAD" w:rsidP="004F7590">
      <w:pPr>
        <w:keepLines/>
        <w:ind w:right="51"/>
        <w:jc w:val="right"/>
        <w:rPr>
          <w:rFonts w:ascii="Arial" w:hAnsi="Arial" w:cs="Arial"/>
          <w:b/>
          <w:bCs/>
          <w:i/>
          <w:iCs/>
          <w:sz w:val="16"/>
          <w:szCs w:val="16"/>
        </w:rPr>
      </w:pPr>
      <w:r w:rsidRPr="007F55B2">
        <w:rPr>
          <w:rFonts w:ascii="Arial" w:hAnsi="Arial" w:cs="Arial"/>
          <w:b/>
          <w:bCs/>
          <w:i/>
          <w:iCs/>
          <w:sz w:val="16"/>
          <w:szCs w:val="16"/>
        </w:rPr>
        <w:t>Fracción</w:t>
      </w:r>
      <w:r w:rsidR="004F7590" w:rsidRPr="007F55B2">
        <w:rPr>
          <w:rFonts w:ascii="Arial" w:hAnsi="Arial" w:cs="Arial"/>
          <w:b/>
          <w:bCs/>
          <w:i/>
          <w:iCs/>
          <w:sz w:val="16"/>
          <w:szCs w:val="16"/>
        </w:rPr>
        <w:t xml:space="preserve"> reformada P.O. Edición Vespertina Extraordinario No. 23, del 29 de mayo de 2026</w:t>
      </w:r>
    </w:p>
    <w:p w14:paraId="6C9F83B2" w14:textId="77777777" w:rsidR="004F7590" w:rsidRDefault="004F7590" w:rsidP="004F7590">
      <w:pPr>
        <w:keepLines/>
        <w:ind w:right="51"/>
        <w:jc w:val="right"/>
        <w:rPr>
          <w:rFonts w:ascii="Arial" w:hAnsi="Arial" w:cs="Arial"/>
          <w:b/>
          <w:bCs/>
          <w:sz w:val="16"/>
          <w:szCs w:val="16"/>
        </w:rPr>
      </w:pPr>
      <w:hyperlink r:id="rId70" w:history="1">
        <w:r w:rsidRPr="007F55B2">
          <w:rPr>
            <w:rStyle w:val="Hipervnculo"/>
            <w:rFonts w:ascii="Arial" w:hAnsi="Arial" w:cs="Arial"/>
            <w:b/>
            <w:bCs/>
            <w:i/>
            <w:iCs/>
            <w:sz w:val="16"/>
            <w:szCs w:val="16"/>
          </w:rPr>
          <w:t>https://po.tamaulipas.gob.mx/wp-content/uploads/2026/05/cli-Ext-No.23-290526-EV.pdf</w:t>
        </w:r>
      </w:hyperlink>
    </w:p>
    <w:p w14:paraId="4FF5FA67" w14:textId="77777777" w:rsidR="00EC7BBC" w:rsidRDefault="00EC7BBC" w:rsidP="004F7590">
      <w:pPr>
        <w:autoSpaceDE w:val="0"/>
        <w:autoSpaceDN w:val="0"/>
        <w:adjustRightInd w:val="0"/>
        <w:jc w:val="right"/>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Tesorero Municipal, Contralor Municipal,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de Desarrollo Urbano y Ecología o, en su caso,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Obras y Servicios Públicos Municipales,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71"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6532FA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w:t>
      </w:r>
      <w:r w:rsidR="00885FAD" w:rsidRPr="00885FAD">
        <w:rPr>
          <w:rFonts w:ascii="Arial" w:hAnsi="Arial" w:cs="Arial"/>
        </w:rPr>
        <w:t>visitas a la Tesorería Municipal y demás oficinas que tengan a su cargo el manejo de fondos y valores, informando de su resultado al Ayuntamiento y autorizar, en unión con la persona titular de la sindicatura, los cortes de caja mensual;</w:t>
      </w:r>
    </w:p>
    <w:p w14:paraId="4209CC75" w14:textId="77777777" w:rsidR="00885FAD" w:rsidRPr="007F55B2" w:rsidRDefault="00885FAD" w:rsidP="00885FAD">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0CF56A7E" w14:textId="77777777" w:rsidR="00885FAD" w:rsidRDefault="00885FAD" w:rsidP="00885FAD">
      <w:pPr>
        <w:keepLines/>
        <w:ind w:right="51"/>
        <w:jc w:val="right"/>
        <w:rPr>
          <w:rFonts w:ascii="Arial" w:hAnsi="Arial" w:cs="Arial"/>
          <w:b/>
          <w:bCs/>
          <w:sz w:val="16"/>
          <w:szCs w:val="16"/>
        </w:rPr>
      </w:pPr>
      <w:hyperlink r:id="rId72" w:history="1">
        <w:r w:rsidRPr="007F55B2">
          <w:rPr>
            <w:rStyle w:val="Hipervnculo"/>
            <w:rFonts w:ascii="Arial" w:hAnsi="Arial" w:cs="Arial"/>
            <w:b/>
            <w:bCs/>
            <w:i/>
            <w:iCs/>
            <w:sz w:val="16"/>
            <w:szCs w:val="16"/>
          </w:rPr>
          <w:t>https://po.tamaulipas.gob.mx/wp-content/uploads/2026/05/cli-Ext-No.23-290526-EV.pdf</w:t>
        </w:r>
      </w:hyperlink>
    </w:p>
    <w:p w14:paraId="0B6833BF" w14:textId="77777777" w:rsidR="00A754A8" w:rsidRPr="00900DE5" w:rsidRDefault="00A754A8" w:rsidP="00885FAD">
      <w:pPr>
        <w:keepLines/>
        <w:ind w:right="51"/>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lastRenderedPageBreak/>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7F769555" w14:textId="77777777" w:rsidR="009E22C1" w:rsidRDefault="009E22C1" w:rsidP="00453145">
      <w:pPr>
        <w:autoSpaceDE w:val="0"/>
        <w:autoSpaceDN w:val="0"/>
        <w:adjustRightInd w:val="0"/>
        <w:jc w:val="both"/>
        <w:rPr>
          <w:rFonts w:ascii="Arial" w:hAnsi="Arial" w:cs="Arial"/>
          <w:b/>
        </w:rPr>
      </w:pPr>
    </w:p>
    <w:p w14:paraId="599783E4" w14:textId="77C2990E"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1824FDB3"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7F55B2">
        <w:rPr>
          <w:rFonts w:ascii="Arial" w:hAnsi="Arial" w:cs="Arial"/>
          <w:b/>
          <w:i/>
          <w:sz w:val="16"/>
          <w:szCs w:val="16"/>
          <w:lang w:val="es-MX"/>
        </w:rPr>
        <w:t>a</w:t>
      </w:r>
      <w:r>
        <w:rPr>
          <w:rFonts w:ascii="Arial" w:hAnsi="Arial" w:cs="Arial"/>
          <w:b/>
          <w:i/>
          <w:sz w:val="16"/>
          <w:szCs w:val="16"/>
          <w:lang w:val="es-MX"/>
        </w:rPr>
        <w:t xml:space="preserve">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73"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06FB4A05"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w:t>
      </w:r>
      <w:r w:rsidR="00FF4168" w:rsidRPr="00FF4168">
        <w:rPr>
          <w:rFonts w:ascii="Arial" w:hAnsi="Arial" w:cs="Arial"/>
        </w:rPr>
        <w:t>con la aprobación del Ayuntamiento en cada caso, asumirá la representación jurídica del Municipio en los litigios en que éste fuera parte, cuando la persona titular de la sindicatura tenga impedimento legal.</w:t>
      </w:r>
    </w:p>
    <w:p w14:paraId="0AC7DDAF" w14:textId="01C68895" w:rsidR="00FF4168" w:rsidRPr="007F55B2" w:rsidRDefault="00FF4168" w:rsidP="00FF4168">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195EEB5F" w14:textId="309030B0" w:rsidR="00A754A8" w:rsidRPr="007F55B2" w:rsidRDefault="00FF4168" w:rsidP="00FF4168">
      <w:pPr>
        <w:keepLines/>
        <w:ind w:right="51"/>
        <w:jc w:val="right"/>
        <w:rPr>
          <w:rFonts w:ascii="Arial" w:hAnsi="Arial" w:cs="Arial"/>
          <w:b/>
          <w:bCs/>
          <w:i/>
          <w:iCs/>
          <w:sz w:val="16"/>
          <w:szCs w:val="16"/>
        </w:rPr>
      </w:pPr>
      <w:hyperlink r:id="rId74" w:history="1">
        <w:r w:rsidRPr="007F55B2">
          <w:rPr>
            <w:rStyle w:val="Hipervnculo"/>
            <w:rFonts w:ascii="Arial" w:hAnsi="Arial" w:cs="Arial"/>
            <w:b/>
            <w:bCs/>
            <w:i/>
            <w:iCs/>
            <w:sz w:val="16"/>
            <w:szCs w:val="16"/>
          </w:rPr>
          <w:t>https://po.tamaulipas.gob.mx/wp-content/uploads/2026/05/cli-Ext-No.23-290526-EV.pdf</w:t>
        </w:r>
      </w:hyperlink>
    </w:p>
    <w:p w14:paraId="301ACA4B" w14:textId="77777777" w:rsidR="00FF4168" w:rsidRPr="00F84933" w:rsidRDefault="00FF4168" w:rsidP="00FF4168">
      <w:pPr>
        <w:keepLines/>
        <w:ind w:right="51"/>
        <w:jc w:val="right"/>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lastRenderedPageBreak/>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12540934" w14:textId="77777777" w:rsidR="009E22C1" w:rsidRDefault="009E22C1" w:rsidP="00A31974">
      <w:pPr>
        <w:autoSpaceDE w:val="0"/>
        <w:autoSpaceDN w:val="0"/>
        <w:adjustRightInd w:val="0"/>
        <w:ind w:right="-20"/>
        <w:jc w:val="both"/>
        <w:rPr>
          <w:rFonts w:ascii="Arial" w:hAnsi="Arial" w:cs="Arial"/>
          <w:b/>
          <w:bCs/>
          <w:spacing w:val="-4"/>
          <w:lang w:val="es-MX" w:eastAsia="es-MX"/>
        </w:rPr>
      </w:pPr>
    </w:p>
    <w:p w14:paraId="7790EB01" w14:textId="034BE9C6"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7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lastRenderedPageBreak/>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7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77"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Default="0022584B" w:rsidP="0022584B">
      <w:pPr>
        <w:pStyle w:val="Prrafodelista"/>
        <w:autoSpaceDE w:val="0"/>
        <w:autoSpaceDN w:val="0"/>
        <w:adjustRightInd w:val="0"/>
        <w:ind w:left="1004"/>
        <w:jc w:val="right"/>
      </w:pPr>
      <w:hyperlink r:id="rId78" w:history="1">
        <w:r>
          <w:rPr>
            <w:rStyle w:val="Hipervnculo"/>
            <w:rFonts w:ascii="Arial" w:hAnsi="Arial" w:cs="Arial"/>
            <w:b/>
            <w:i/>
            <w:sz w:val="16"/>
            <w:szCs w:val="16"/>
            <w:lang w:val="es-MX"/>
          </w:rPr>
          <w:t>https://po.tamaulipas.gob.mx/wp-content/uploads/2023/02/cxlviii-14-010223.pdf</w:t>
        </w:r>
      </w:hyperlink>
    </w:p>
    <w:p w14:paraId="1F8F591E" w14:textId="77777777" w:rsidR="002C6426" w:rsidRPr="0022584B" w:rsidRDefault="002C6426" w:rsidP="0022584B">
      <w:pPr>
        <w:pStyle w:val="Prrafodelista"/>
        <w:autoSpaceDE w:val="0"/>
        <w:autoSpaceDN w:val="0"/>
        <w:adjustRightInd w:val="0"/>
        <w:ind w:left="1004"/>
        <w:jc w:val="right"/>
        <w:rPr>
          <w:rFonts w:ascii="Arial" w:hAnsi="Arial" w:cs="Arial"/>
          <w:b/>
          <w:i/>
          <w:sz w:val="16"/>
          <w:szCs w:val="16"/>
          <w:lang w:val="es-MX"/>
        </w:rPr>
      </w:pPr>
    </w:p>
    <w:p w14:paraId="078C4610" w14:textId="5C7D954D" w:rsidR="00B83B7F" w:rsidRDefault="00B83B7F" w:rsidP="00B83B7F">
      <w:pPr>
        <w:keepLines/>
        <w:ind w:right="51"/>
        <w:jc w:val="both"/>
        <w:rPr>
          <w:rFonts w:ascii="Arial" w:hAnsi="Arial" w:cs="Arial"/>
          <w:b/>
          <w:bCs/>
        </w:rPr>
      </w:pPr>
      <w:r w:rsidRPr="00E57A8B">
        <w:rPr>
          <w:rFonts w:ascii="Arial" w:hAnsi="Arial" w:cs="Arial"/>
          <w:b/>
        </w:rPr>
        <w:t>ARTÍCULO 61.-</w:t>
      </w:r>
      <w:r w:rsidRPr="00E57A8B">
        <w:rPr>
          <w:rFonts w:ascii="Arial" w:hAnsi="Arial" w:cs="Arial"/>
        </w:rPr>
        <w:t xml:space="preserve"> </w:t>
      </w:r>
      <w:r w:rsidR="002C6426" w:rsidRPr="007F55B2">
        <w:rPr>
          <w:rFonts w:ascii="Arial" w:hAnsi="Arial" w:cs="Arial"/>
        </w:rPr>
        <w:t>Se deroga.</w:t>
      </w:r>
    </w:p>
    <w:p w14:paraId="4CF95B49" w14:textId="687D781A" w:rsidR="002C6426" w:rsidRPr="007F55B2" w:rsidRDefault="002C6426" w:rsidP="002C6426">
      <w:pPr>
        <w:keepLines/>
        <w:ind w:right="51"/>
        <w:jc w:val="right"/>
        <w:rPr>
          <w:rFonts w:ascii="Arial" w:hAnsi="Arial" w:cs="Arial"/>
          <w:b/>
          <w:bCs/>
          <w:i/>
          <w:iCs/>
          <w:sz w:val="16"/>
          <w:szCs w:val="16"/>
        </w:rPr>
      </w:pPr>
      <w:r w:rsidRPr="007F55B2">
        <w:rPr>
          <w:rFonts w:ascii="Arial" w:hAnsi="Arial" w:cs="Arial"/>
          <w:b/>
          <w:bCs/>
          <w:i/>
          <w:iCs/>
          <w:sz w:val="16"/>
          <w:szCs w:val="16"/>
        </w:rPr>
        <w:t>Artículo derogado P.O. Edición Vespertina Extraordinario No. 23, del 29 de mayo de 2026</w:t>
      </w:r>
    </w:p>
    <w:p w14:paraId="152FCDE6" w14:textId="77777777" w:rsidR="002C6426" w:rsidRPr="007F55B2" w:rsidRDefault="002C6426" w:rsidP="002C6426">
      <w:pPr>
        <w:keepLines/>
        <w:ind w:right="51"/>
        <w:jc w:val="right"/>
        <w:rPr>
          <w:rFonts w:ascii="Arial" w:hAnsi="Arial" w:cs="Arial"/>
          <w:b/>
          <w:bCs/>
          <w:i/>
          <w:iCs/>
          <w:sz w:val="16"/>
          <w:szCs w:val="16"/>
        </w:rPr>
      </w:pPr>
      <w:hyperlink r:id="rId79" w:history="1">
        <w:r w:rsidRPr="007F55B2">
          <w:rPr>
            <w:rStyle w:val="Hipervnculo"/>
            <w:rFonts w:ascii="Arial" w:hAnsi="Arial" w:cs="Arial"/>
            <w:b/>
            <w:bCs/>
            <w:i/>
            <w:iCs/>
            <w:sz w:val="16"/>
            <w:szCs w:val="16"/>
          </w:rPr>
          <w:t>https://po.tamaulipas.gob.mx/wp-content/uploads/2026/05/cli-Ext-No.23-290526-EV.pdf</w:t>
        </w:r>
      </w:hyperlink>
    </w:p>
    <w:p w14:paraId="4430187E" w14:textId="77777777" w:rsidR="002C6426" w:rsidRPr="00701C3B" w:rsidRDefault="002C6426" w:rsidP="002C6426">
      <w:pPr>
        <w:keepLines/>
        <w:ind w:right="51"/>
        <w:jc w:val="right"/>
        <w:rPr>
          <w:rFonts w:ascii="Arial" w:hAnsi="Arial" w:cs="Arial"/>
          <w:b/>
          <w:bCs/>
          <w:sz w:val="16"/>
          <w:szCs w:val="16"/>
        </w:rPr>
      </w:pP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8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r w:rsidRPr="00B83B7F">
        <w:rPr>
          <w:rFonts w:ascii="Arial" w:hAnsi="Arial" w:cs="Arial"/>
          <w:b/>
          <w:bCs/>
          <w:lang w:val="es-MX" w:eastAsia="es-MX"/>
        </w:rPr>
        <w:t xml:space="preserve">- </w:t>
      </w:r>
      <w:proofErr w:type="gramStart"/>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6"/>
          <w:lang w:val="es-MX" w:eastAsia="es-MX"/>
        </w:rPr>
        <w:t xml:space="preserve"> </w:t>
      </w:r>
      <w:proofErr w:type="gramStart"/>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8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8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8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701C3B" w:rsidRDefault="001649C2" w:rsidP="004A27DB">
      <w:pPr>
        <w:tabs>
          <w:tab w:val="left" w:pos="8789"/>
        </w:tabs>
        <w:ind w:right="49"/>
        <w:jc w:val="both"/>
        <w:rPr>
          <w:rFonts w:ascii="Arial" w:hAnsi="Arial" w:cs="Arial"/>
          <w:b/>
          <w:sz w:val="16"/>
          <w:szCs w:val="16"/>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701C3B" w:rsidRDefault="004A27DB">
      <w:pPr>
        <w:keepLines/>
        <w:ind w:right="51"/>
        <w:jc w:val="both"/>
        <w:rPr>
          <w:rFonts w:ascii="Arial" w:hAnsi="Arial" w:cs="Arial"/>
          <w:sz w:val="16"/>
          <w:szCs w:val="16"/>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224AA0C2" w14:textId="77F18EDC" w:rsidR="00A754A8" w:rsidRPr="00E1536C" w:rsidRDefault="00A754A8" w:rsidP="00E1536C">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w:t>
      </w:r>
      <w:r w:rsidR="00E1536C">
        <w:rPr>
          <w:rFonts w:ascii="Arial" w:hAnsi="Arial" w:cs="Arial"/>
        </w:rPr>
        <w:t xml:space="preserve"> </w:t>
      </w:r>
      <w:r w:rsidR="00E1536C" w:rsidRPr="00E1536C">
        <w:rPr>
          <w:rFonts w:ascii="Arial" w:hAnsi="Arial" w:cs="Arial"/>
        </w:rPr>
        <w:t>Presupuesto y Gasto Público que la compondrá la persona titular de la sindicatura;</w:t>
      </w:r>
    </w:p>
    <w:p w14:paraId="0CF581F4" w14:textId="0A5E96A3" w:rsidR="00E1536C" w:rsidRPr="007F55B2" w:rsidRDefault="00E1536C" w:rsidP="00E1536C">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7636FAAD" w14:textId="4187205E" w:rsidR="00E1536C" w:rsidRPr="007F55B2" w:rsidRDefault="00E1536C" w:rsidP="00E1536C">
      <w:pPr>
        <w:keepLines/>
        <w:ind w:right="51"/>
        <w:jc w:val="right"/>
        <w:rPr>
          <w:rFonts w:ascii="Arial" w:hAnsi="Arial" w:cs="Arial"/>
          <w:b/>
          <w:bCs/>
          <w:i/>
          <w:iCs/>
          <w:sz w:val="16"/>
          <w:szCs w:val="16"/>
        </w:rPr>
      </w:pPr>
      <w:hyperlink r:id="rId84" w:history="1">
        <w:r w:rsidRPr="007F55B2">
          <w:rPr>
            <w:rStyle w:val="Hipervnculo"/>
            <w:rFonts w:ascii="Arial" w:hAnsi="Arial" w:cs="Arial"/>
            <w:b/>
            <w:bCs/>
            <w:i/>
            <w:iCs/>
            <w:sz w:val="16"/>
            <w:szCs w:val="16"/>
          </w:rPr>
          <w:t>https://po.tamaulipas.gob.mx/wp-content/uploads/2026/05/cli-Ext-No.23-290526-EV.pdf</w:t>
        </w:r>
      </w:hyperlink>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85"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86"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87"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88"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9"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90"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91"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92"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93"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94"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95"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7F55B2" w:rsidRDefault="00594961" w:rsidP="00594961">
      <w:pPr>
        <w:pStyle w:val="Prrafodelista"/>
        <w:autoSpaceDE w:val="0"/>
        <w:autoSpaceDN w:val="0"/>
        <w:adjustRightInd w:val="0"/>
        <w:ind w:left="1004" w:hanging="1004"/>
        <w:jc w:val="right"/>
        <w:rPr>
          <w:rFonts w:ascii="Arial" w:hAnsi="Arial" w:cs="Arial"/>
          <w:b/>
          <w:bCs/>
          <w:i/>
          <w:iCs/>
          <w:color w:val="151420"/>
          <w:sz w:val="16"/>
          <w:szCs w:val="16"/>
          <w:lang w:val="es-ES" w:eastAsia="es-MX"/>
        </w:rPr>
      </w:pPr>
      <w:r w:rsidRPr="007F55B2">
        <w:rPr>
          <w:rFonts w:ascii="Arial" w:hAnsi="Arial" w:cs="Arial"/>
          <w:b/>
          <w:bCs/>
          <w:i/>
          <w:iCs/>
          <w:color w:val="151420"/>
          <w:sz w:val="16"/>
          <w:szCs w:val="16"/>
          <w:lang w:val="es-ES" w:eastAsia="es-MX"/>
        </w:rPr>
        <w:t>Fracción recorrida en su orden natural (antes fracción XXII)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96" w:history="1">
        <w:r w:rsidRPr="007F55B2">
          <w:rPr>
            <w:rStyle w:val="Hipervnculo"/>
            <w:rFonts w:ascii="Arial" w:hAnsi="Arial" w:cs="Arial"/>
            <w:b/>
            <w:bCs/>
            <w:i/>
            <w:i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w:t>
      </w:r>
      <w:proofErr w:type="gramStart"/>
      <w:r w:rsidRPr="00900DE5">
        <w:rPr>
          <w:rFonts w:ascii="Arial" w:hAnsi="Arial" w:cs="Arial"/>
        </w:rPr>
        <w:t>de acuerdo a</w:t>
      </w:r>
      <w:proofErr w:type="gramEnd"/>
      <w:r w:rsidRPr="00900DE5">
        <w:rPr>
          <w:rFonts w:ascii="Arial" w:hAnsi="Arial" w:cs="Arial"/>
        </w:rPr>
        <w:t xml:space="preserve">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w:t>
      </w:r>
      <w:proofErr w:type="gramStart"/>
      <w:r w:rsidRPr="00900DE5">
        <w:rPr>
          <w:rFonts w:ascii="Arial" w:hAnsi="Arial" w:cs="Arial"/>
        </w:rPr>
        <w:t>Secretario</w:t>
      </w:r>
      <w:proofErr w:type="gramEnd"/>
      <w:r w:rsidRPr="00900DE5">
        <w:rPr>
          <w:rFonts w:ascii="Arial" w:hAnsi="Arial" w:cs="Arial"/>
        </w:rPr>
        <w:t xml:space="preserve">, que será nombrado por el Ayuntamiento, conforme a la terna que </w:t>
      </w:r>
      <w:r w:rsidRPr="00D3716A">
        <w:rPr>
          <w:rFonts w:ascii="Arial" w:hAnsi="Arial" w:cs="Arial"/>
        </w:rPr>
        <w:t xml:space="preserve">proponga el </w:t>
      </w:r>
      <w:proofErr w:type="gramStart"/>
      <w:r w:rsidRPr="00D3716A">
        <w:rPr>
          <w:rFonts w:ascii="Arial" w:hAnsi="Arial" w:cs="Arial"/>
        </w:rPr>
        <w:t>Presidente</w:t>
      </w:r>
      <w:proofErr w:type="gramEnd"/>
      <w:r w:rsidRPr="00D3716A">
        <w:rPr>
          <w:rFonts w:ascii="Arial" w:hAnsi="Arial" w:cs="Arial"/>
        </w:rPr>
        <w:t xml:space="preserv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lastRenderedPageBreak/>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704C8018" w14:textId="77777777" w:rsidR="007F55B2" w:rsidRDefault="007F55B2" w:rsidP="00E3741B">
      <w:pPr>
        <w:jc w:val="both"/>
        <w:rPr>
          <w:rFonts w:ascii="Arial" w:hAnsi="Arial" w:cs="Arial"/>
          <w:b/>
        </w:rPr>
      </w:pPr>
    </w:p>
    <w:p w14:paraId="59B84003" w14:textId="481F354C" w:rsidR="00D62D32" w:rsidRPr="00ED63CA" w:rsidRDefault="00A754A8" w:rsidP="00E3741B">
      <w:pPr>
        <w:jc w:val="both"/>
        <w:rPr>
          <w:rFonts w:ascii="Arial" w:hAnsi="Arial" w:cs="Arial"/>
        </w:rPr>
      </w:pPr>
      <w:r w:rsidRPr="00900DE5">
        <w:rPr>
          <w:rFonts w:ascii="Arial" w:hAnsi="Arial" w:cs="Arial"/>
          <w:b/>
        </w:rPr>
        <w:t>I</w:t>
      </w:r>
      <w:r w:rsidR="0068271F" w:rsidRPr="00900DE5">
        <w:rPr>
          <w:rFonts w:ascii="Arial" w:hAnsi="Arial" w:cs="Arial"/>
          <w:b/>
        </w:rPr>
        <w:t>X</w:t>
      </w:r>
      <w:r w:rsidRPr="00900DE5">
        <w:rPr>
          <w:rFonts w:ascii="Arial" w:hAnsi="Arial" w:cs="Arial"/>
          <w:b/>
        </w:rPr>
        <w:t>.-</w:t>
      </w:r>
      <w:r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4F39A668" w14:textId="41DB109B" w:rsidR="00A754A8"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w:t>
      </w:r>
      <w:r w:rsidR="007F55B2">
        <w:rPr>
          <w:rFonts w:ascii="Arial" w:hAnsi="Arial" w:cs="Arial"/>
        </w:rPr>
        <w:t>l</w:t>
      </w:r>
      <w:r w:rsidR="007175B2" w:rsidRPr="007175B2">
        <w:rPr>
          <w:rFonts w:ascii="Arial" w:hAnsi="Arial" w:cs="Arial"/>
        </w:rPr>
        <w:t>os pagos de salarios, gastos y demás erogaciones conforme al Presupuesto de Egresos aprobado, con la autorización de la presidencia y sindicatura. En consecuencia, negará los pagos no previstos en el Presupuesto de Egresos o los que afecten a partidas que estuvieren agotadas;</w:t>
      </w:r>
    </w:p>
    <w:p w14:paraId="7951A66E" w14:textId="77777777" w:rsidR="007175B2" w:rsidRPr="007F55B2" w:rsidRDefault="007175B2" w:rsidP="007175B2">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4C6AB449" w14:textId="77777777" w:rsidR="007175B2" w:rsidRPr="007F55B2" w:rsidRDefault="007175B2" w:rsidP="007175B2">
      <w:pPr>
        <w:keepLines/>
        <w:ind w:right="51"/>
        <w:jc w:val="right"/>
        <w:rPr>
          <w:rFonts w:ascii="Arial" w:hAnsi="Arial" w:cs="Arial"/>
          <w:b/>
          <w:bCs/>
          <w:i/>
          <w:iCs/>
          <w:sz w:val="16"/>
          <w:szCs w:val="16"/>
        </w:rPr>
      </w:pPr>
      <w:hyperlink r:id="rId97" w:history="1">
        <w:r w:rsidRPr="007F55B2">
          <w:rPr>
            <w:rStyle w:val="Hipervnculo"/>
            <w:rFonts w:ascii="Arial" w:hAnsi="Arial" w:cs="Arial"/>
            <w:b/>
            <w:bCs/>
            <w:i/>
            <w:iCs/>
            <w:sz w:val="16"/>
            <w:szCs w:val="16"/>
          </w:rPr>
          <w:t>https://po.tamaulipas.gob.mx/wp-content/uploads/2026/05/cli-Ext-No.23-290526-EV.pdf</w:t>
        </w:r>
      </w:hyperlink>
    </w:p>
    <w:p w14:paraId="71B1C5C9" w14:textId="77777777" w:rsidR="00A754A8" w:rsidRPr="00900DE5" w:rsidRDefault="00A754A8">
      <w:pPr>
        <w:keepLines/>
        <w:ind w:right="51"/>
        <w:jc w:val="both"/>
        <w:rPr>
          <w:rFonts w:ascii="Arial" w:hAnsi="Arial" w:cs="Arial"/>
        </w:rPr>
      </w:pPr>
      <w:r w:rsidRPr="00900DE5">
        <w:rPr>
          <w:rFonts w:ascii="Arial" w:hAnsi="Arial" w:cs="Arial"/>
          <w:b/>
        </w:rPr>
        <w:lastRenderedPageBreak/>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w:t>
      </w:r>
      <w:proofErr w:type="gramStart"/>
      <w:r w:rsidRPr="00900DE5">
        <w:rPr>
          <w:rFonts w:ascii="Arial" w:hAnsi="Arial" w:cs="Arial"/>
        </w:rPr>
        <w:t>caja</w:t>
      </w:r>
      <w:proofErr w:type="gramEnd"/>
      <w:r w:rsidRPr="00900DE5">
        <w:rPr>
          <w:rFonts w:ascii="Arial" w:hAnsi="Arial" w:cs="Arial"/>
        </w:rPr>
        <w:t>.</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Default="00A754A8">
      <w:pPr>
        <w:keepLines/>
        <w:ind w:right="51"/>
        <w:jc w:val="both"/>
        <w:rPr>
          <w:rFonts w:ascii="Arial" w:hAnsi="Arial" w:cs="Arial"/>
        </w:rPr>
      </w:pPr>
    </w:p>
    <w:p w14:paraId="025348C5" w14:textId="77777777" w:rsidR="00E03BB5" w:rsidRPr="00900DE5" w:rsidRDefault="00E03BB5">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9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0F67CA96" w14:textId="3DB7047E" w:rsidR="00A754A8"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w:t>
      </w:r>
      <w:proofErr w:type="gramStart"/>
      <w:r w:rsidRPr="00900DE5">
        <w:rPr>
          <w:rFonts w:ascii="Arial" w:hAnsi="Arial" w:cs="Arial"/>
        </w:rPr>
        <w:t xml:space="preserve">conjuntamente </w:t>
      </w:r>
      <w:r w:rsidR="0071194A" w:rsidRPr="0071194A">
        <w:rPr>
          <w:rFonts w:ascii="Arial" w:hAnsi="Arial" w:cs="Arial"/>
        </w:rPr>
        <w:t>con</w:t>
      </w:r>
      <w:proofErr w:type="gramEnd"/>
      <w:r w:rsidR="0071194A" w:rsidRPr="0071194A">
        <w:rPr>
          <w:rFonts w:ascii="Arial" w:hAnsi="Arial" w:cs="Arial"/>
        </w:rPr>
        <w:t xml:space="preserve"> la persona titular de la sindicatura, las gestiones oportunas en los asuntos de interés para la Hacienda Municipal;</w:t>
      </w:r>
    </w:p>
    <w:p w14:paraId="3C98F11E" w14:textId="77777777" w:rsidR="0071194A" w:rsidRPr="00D30E30" w:rsidRDefault="0071194A" w:rsidP="0071194A">
      <w:pPr>
        <w:keepLines/>
        <w:ind w:right="51"/>
        <w:jc w:val="right"/>
        <w:rPr>
          <w:rFonts w:ascii="Arial" w:hAnsi="Arial" w:cs="Arial"/>
          <w:b/>
          <w:bCs/>
          <w:sz w:val="16"/>
          <w:szCs w:val="16"/>
        </w:rPr>
      </w:pPr>
      <w:r>
        <w:rPr>
          <w:rFonts w:ascii="Arial" w:hAnsi="Arial" w:cs="Arial"/>
          <w:b/>
          <w:bCs/>
          <w:sz w:val="16"/>
          <w:szCs w:val="16"/>
        </w:rPr>
        <w:t>Fracción reformada</w:t>
      </w:r>
      <w:r w:rsidRPr="00D30E30">
        <w:rPr>
          <w:rFonts w:ascii="Arial" w:hAnsi="Arial" w:cs="Arial"/>
          <w:b/>
          <w:bCs/>
          <w:sz w:val="16"/>
          <w:szCs w:val="16"/>
        </w:rPr>
        <w:t xml:space="preserve"> P.O. Edición Vespertina Extraordinario No. 23, del 29 de mayo de 2026</w:t>
      </w:r>
    </w:p>
    <w:p w14:paraId="5266D70D" w14:textId="77777777" w:rsidR="0071194A" w:rsidRDefault="0071194A" w:rsidP="0071194A">
      <w:pPr>
        <w:keepLines/>
        <w:ind w:right="51"/>
        <w:jc w:val="right"/>
        <w:rPr>
          <w:rFonts w:ascii="Arial" w:hAnsi="Arial" w:cs="Arial"/>
          <w:b/>
          <w:bCs/>
          <w:sz w:val="16"/>
          <w:szCs w:val="16"/>
        </w:rPr>
      </w:pPr>
      <w:hyperlink r:id="rId99" w:history="1">
        <w:r w:rsidRPr="00C62518">
          <w:rPr>
            <w:rStyle w:val="Hipervnculo"/>
            <w:rFonts w:ascii="Arial" w:hAnsi="Arial" w:cs="Arial"/>
            <w:b/>
            <w:bCs/>
            <w:sz w:val="16"/>
            <w:szCs w:val="16"/>
          </w:rPr>
          <w:t>https://po.tamaulipas.gob.mx/wp-content/uploads/2026/05/cli-Ext-No.23-290526-EV.pdf</w:t>
        </w:r>
      </w:hyperlink>
    </w:p>
    <w:p w14:paraId="7789485D" w14:textId="77777777" w:rsidR="0071194A" w:rsidRPr="00900DE5" w:rsidRDefault="0071194A" w:rsidP="0071194A">
      <w:pPr>
        <w:keepLines/>
        <w:ind w:right="51"/>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1560E8DD" w14:textId="77777777" w:rsidR="005F6A0C" w:rsidRDefault="005F6A0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 xml:space="preserve">La autoridad investigadora o el </w:t>
      </w:r>
      <w:proofErr w:type="gramStart"/>
      <w:r w:rsidRPr="00900DE5">
        <w:rPr>
          <w:rFonts w:ascii="Arial" w:hAnsi="Arial" w:cs="Arial"/>
          <w:spacing w:val="-2"/>
          <w:lang w:bidi="es-ES"/>
        </w:rPr>
        <w:t>denunciante,</w:t>
      </w:r>
      <w:proofErr w:type="gramEnd"/>
      <w:r w:rsidRPr="00900DE5">
        <w:rPr>
          <w:rFonts w:ascii="Arial" w:hAnsi="Arial" w:cs="Arial"/>
          <w:spacing w:val="-2"/>
          <w:lang w:bidi="es-ES"/>
        </w:rPr>
        <w:t xml:space="preserv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lastRenderedPageBreak/>
        <w:t xml:space="preserve">La autoridad a quien se encomiende la substanciación del procedimiento de responsabilidad </w:t>
      </w:r>
      <w:proofErr w:type="gramStart"/>
      <w:r w:rsidRPr="00900DE5">
        <w:rPr>
          <w:rFonts w:ascii="Arial" w:hAnsi="Arial" w:cs="Arial"/>
          <w:spacing w:val="-2"/>
          <w:lang w:bidi="es-ES"/>
        </w:rPr>
        <w:t>administrativa,</w:t>
      </w:r>
      <w:proofErr w:type="gramEnd"/>
      <w:r w:rsidRPr="00900DE5">
        <w:rPr>
          <w:rFonts w:ascii="Arial" w:hAnsi="Arial" w:cs="Arial"/>
          <w:spacing w:val="-2"/>
          <w:lang w:bidi="es-ES"/>
        </w:rPr>
        <w:t xml:space="preserve">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44CFE59" w14:textId="77777777" w:rsidR="005F6A0C" w:rsidRDefault="005F6A0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0CFE63C" w14:textId="77777777" w:rsidR="005F6A0C" w:rsidRDefault="005F6A0C" w:rsidP="0098235D">
      <w:pPr>
        <w:autoSpaceDE w:val="0"/>
        <w:autoSpaceDN w:val="0"/>
        <w:adjustRightInd w:val="0"/>
        <w:ind w:right="50"/>
        <w:jc w:val="both"/>
        <w:rPr>
          <w:rFonts w:ascii="Arial" w:hAnsi="Arial" w:cs="Arial"/>
          <w:b/>
          <w:spacing w:val="-2"/>
          <w:lang w:bidi="es-ES"/>
        </w:rPr>
      </w:pPr>
    </w:p>
    <w:p w14:paraId="11875A0D" w14:textId="08C67700"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 xml:space="preserve">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w:t>
      </w:r>
      <w:proofErr w:type="gramStart"/>
      <w:r w:rsidRPr="00900DE5">
        <w:rPr>
          <w:rFonts w:ascii="Arial" w:hAnsi="Arial" w:cs="Arial"/>
          <w:spacing w:val="-2"/>
          <w:lang w:bidi="es-ES"/>
        </w:rPr>
        <w:t>la misma</w:t>
      </w:r>
      <w:proofErr w:type="gramEnd"/>
      <w:r w:rsidRPr="00900DE5">
        <w:rPr>
          <w:rFonts w:ascii="Arial" w:hAnsi="Arial" w:cs="Arial"/>
          <w:spacing w:val="-2"/>
          <w:lang w:bidi="es-ES"/>
        </w:rPr>
        <w:t xml:space="preserve">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w:t>
      </w:r>
      <w:proofErr w:type="gramStart"/>
      <w:r w:rsidR="00285716" w:rsidRPr="00285716">
        <w:rPr>
          <w:rFonts w:ascii="Arial" w:hAnsi="Arial" w:cs="Arial"/>
        </w:rPr>
        <w:t>Secretario</w:t>
      </w:r>
      <w:proofErr w:type="gramEnd"/>
      <w:r w:rsidR="00285716" w:rsidRPr="00285716">
        <w:rPr>
          <w:rFonts w:ascii="Arial" w:hAnsi="Arial" w:cs="Arial"/>
        </w:rPr>
        <w:t xml:space="preserve"> de Desarrollo Urbano y Ecología o, en su caso, un </w:t>
      </w:r>
      <w:proofErr w:type="gramStart"/>
      <w:r w:rsidR="00285716" w:rsidRPr="00285716">
        <w:rPr>
          <w:rFonts w:ascii="Arial" w:hAnsi="Arial" w:cs="Arial"/>
        </w:rPr>
        <w:t>Director</w:t>
      </w:r>
      <w:proofErr w:type="gramEnd"/>
      <w:r w:rsidR="00285716" w:rsidRPr="00285716">
        <w:rPr>
          <w:rFonts w:ascii="Arial" w:hAnsi="Arial" w:cs="Arial"/>
        </w:rPr>
        <w:t xml:space="preserve">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100"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101"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28EB5CB1" w14:textId="77777777" w:rsidR="005F6A0C" w:rsidRDefault="005F6A0C">
      <w:pPr>
        <w:keepLines/>
        <w:ind w:right="51"/>
        <w:jc w:val="both"/>
        <w:rPr>
          <w:rFonts w:ascii="Arial" w:hAnsi="Arial" w:cs="Arial"/>
          <w:b/>
        </w:rPr>
      </w:pPr>
    </w:p>
    <w:p w14:paraId="7205ECFB" w14:textId="02C05E39"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10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103"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10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w:t>
      </w:r>
      <w:proofErr w:type="gramStart"/>
      <w:r w:rsidRPr="00900DE5">
        <w:rPr>
          <w:rFonts w:ascii="Arial" w:hAnsi="Arial" w:cs="Arial"/>
        </w:rPr>
        <w:t>Director</w:t>
      </w:r>
      <w:proofErr w:type="gramEnd"/>
      <w:r w:rsidRPr="00900DE5">
        <w:rPr>
          <w:rFonts w:ascii="Arial" w:hAnsi="Arial" w:cs="Arial"/>
        </w:rPr>
        <w:t xml:space="preserve">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w:t>
      </w:r>
      <w:proofErr w:type="gramStart"/>
      <w:r w:rsidRPr="00900DE5">
        <w:rPr>
          <w:rFonts w:ascii="Arial" w:hAnsi="Arial" w:cs="Arial"/>
        </w:rPr>
        <w:t>Fondos,</w:t>
      </w:r>
      <w:proofErr w:type="gramEnd"/>
      <w:r w:rsidRPr="00900DE5">
        <w:rPr>
          <w:rFonts w:ascii="Arial" w:hAnsi="Arial" w:cs="Arial"/>
        </w:rPr>
        <w:t xml:space="preserve">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á</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proofErr w:type="gramStart"/>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lastRenderedPageBreak/>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105"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4268566" w14:textId="6965F58A" w:rsidR="00D62D32" w:rsidRPr="005F6A0C" w:rsidRDefault="00C31825" w:rsidP="005F6A0C">
      <w:pPr>
        <w:pStyle w:val="Prrafodelista"/>
        <w:autoSpaceDE w:val="0"/>
        <w:autoSpaceDN w:val="0"/>
        <w:adjustRightInd w:val="0"/>
        <w:ind w:left="1004"/>
        <w:jc w:val="right"/>
        <w:rPr>
          <w:rFonts w:ascii="Arial" w:hAnsi="Arial" w:cs="Arial"/>
          <w:b/>
          <w:i/>
          <w:color w:val="0000FF"/>
          <w:sz w:val="16"/>
          <w:szCs w:val="16"/>
          <w:u w:val="single"/>
        </w:rPr>
      </w:pPr>
      <w:hyperlink r:id="rId106" w:history="1">
        <w:r w:rsidRPr="00CE209C">
          <w:rPr>
            <w:rStyle w:val="Hipervnculo"/>
            <w:rFonts w:ascii="Arial" w:hAnsi="Arial" w:cs="Arial"/>
            <w:b/>
            <w:i/>
            <w:sz w:val="16"/>
            <w:szCs w:val="16"/>
          </w:rPr>
          <w:t>https://po.tamaulipas.gob.mx/wp-content/uploads/2022/11/cxlvii-141-241122.pdf</w:t>
        </w:r>
      </w:hyperlink>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107" w:history="1">
        <w:r w:rsidRPr="00030067">
          <w:rPr>
            <w:rStyle w:val="Hipervnculo"/>
            <w:rFonts w:ascii="Arial" w:hAnsi="Arial" w:cs="Arial"/>
            <w:b/>
            <w:sz w:val="16"/>
            <w:szCs w:val="16"/>
          </w:rPr>
          <w:t>https://po.tamaulipas.gob.mx/wp-content/uploads/2022/09/cxlvii-110-140922F.pdf</w:t>
        </w:r>
      </w:hyperlink>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95EB8C8" w14:textId="1BC71C1B" w:rsidR="00D62D32" w:rsidRPr="00FF4286" w:rsidRDefault="00C31825" w:rsidP="00FF4286">
      <w:pPr>
        <w:pStyle w:val="Prrafodelista"/>
        <w:autoSpaceDE w:val="0"/>
        <w:autoSpaceDN w:val="0"/>
        <w:adjustRightInd w:val="0"/>
        <w:ind w:left="1004"/>
        <w:jc w:val="right"/>
        <w:rPr>
          <w:rFonts w:ascii="Arial" w:hAnsi="Arial" w:cs="Arial"/>
          <w:b/>
          <w:i/>
          <w:color w:val="0000FF"/>
          <w:sz w:val="16"/>
          <w:szCs w:val="16"/>
          <w:u w:val="single"/>
        </w:rPr>
      </w:pPr>
      <w:hyperlink r:id="rId108" w:history="1">
        <w:r w:rsidRPr="00CE209C">
          <w:rPr>
            <w:rStyle w:val="Hipervnculo"/>
            <w:rFonts w:ascii="Arial" w:hAnsi="Arial" w:cs="Arial"/>
            <w:b/>
            <w:i/>
            <w:sz w:val="16"/>
            <w:szCs w:val="16"/>
          </w:rPr>
          <w:t>https://po.tamaulipas.gob.mx/wp-content/uploads/2022/11/cxlvii-141-241122.pdf</w:t>
        </w:r>
      </w:hyperlink>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109" w:history="1">
        <w:r w:rsidRPr="00CE209C">
          <w:rPr>
            <w:rStyle w:val="Hipervnculo"/>
            <w:rFonts w:ascii="Arial" w:hAnsi="Arial" w:cs="Arial"/>
            <w:b/>
            <w:i/>
            <w:sz w:val="16"/>
            <w:szCs w:val="16"/>
          </w:rPr>
          <w:t>https://po.tamaulipas.gob.mx/wp-content/uploads/2022/11/cxlvii-141-241122.pdf</w:t>
        </w:r>
      </w:hyperlink>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 xml:space="preserve">Cronista Adjunto será designado por el Cabildo a propuesta del Cronista Municipal o, falta de </w:t>
      </w:r>
      <w:proofErr w:type="gramStart"/>
      <w:r w:rsidRPr="00C31825">
        <w:rPr>
          <w:rFonts w:ascii="Arial" w:hAnsi="Arial" w:cs="Arial"/>
          <w:lang w:val="es-MX" w:eastAsia="es-MX"/>
        </w:rPr>
        <w:t>la misma</w:t>
      </w:r>
      <w:proofErr w:type="gramEnd"/>
      <w:r w:rsidRPr="00C31825">
        <w:rPr>
          <w:rFonts w:ascii="Arial" w:hAnsi="Arial" w:cs="Arial"/>
          <w:lang w:val="es-MX" w:eastAsia="es-MX"/>
        </w:rPr>
        <w:t>,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110"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lastRenderedPageBreak/>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22AD5758" w14:textId="77777777" w:rsidR="005F6A0C" w:rsidRDefault="005F6A0C" w:rsidP="00CB114C">
      <w:pPr>
        <w:keepLines/>
        <w:ind w:right="51"/>
        <w:jc w:val="both"/>
        <w:rPr>
          <w:rFonts w:ascii="Arial" w:hAnsi="Arial" w:cs="Arial"/>
          <w:b/>
          <w:lang w:val="es-MX"/>
        </w:rPr>
      </w:pPr>
    </w:p>
    <w:p w14:paraId="63D12332" w14:textId="17C95ACE"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xml:space="preserve">, </w:t>
      </w:r>
      <w:proofErr w:type="gramStart"/>
      <w:r w:rsidRPr="00900DE5">
        <w:rPr>
          <w:rFonts w:ascii="Arial" w:hAnsi="Arial" w:cs="Arial"/>
          <w:lang w:val="es-MX" w:eastAsia="es-MX"/>
        </w:rPr>
        <w:t>Subdelegados</w:t>
      </w:r>
      <w:proofErr w:type="gramEnd"/>
      <w:r w:rsidRPr="00900DE5">
        <w:rPr>
          <w:rFonts w:ascii="Arial" w:hAnsi="Arial" w:cs="Arial"/>
          <w:lang w:val="es-MX" w:eastAsia="es-MX"/>
        </w:rPr>
        <w:t xml:space="preserve"> y </w:t>
      </w:r>
      <w:proofErr w:type="gramStart"/>
      <w:r w:rsidRPr="00900DE5">
        <w:rPr>
          <w:rFonts w:ascii="Arial" w:hAnsi="Arial" w:cs="Arial"/>
          <w:lang w:val="es-MX" w:eastAsia="es-MX"/>
        </w:rPr>
        <w:t>Jefes</w:t>
      </w:r>
      <w:proofErr w:type="gramEnd"/>
      <w:r w:rsidRPr="00900DE5">
        <w:rPr>
          <w:rFonts w:ascii="Arial" w:hAnsi="Arial" w:cs="Arial"/>
          <w:lang w:val="es-MX" w:eastAsia="es-MX"/>
        </w:rPr>
        <w:t xml:space="preserve">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 xml:space="preserve">Los nombramientos expedidos conforme a las disposiciones de este Capítulo expirarán con la conclusión de la administración municipal correspondiente, pudiendo ser removidos </w:t>
      </w:r>
      <w:proofErr w:type="gramStart"/>
      <w:r w:rsidRPr="00900DE5">
        <w:rPr>
          <w:rFonts w:ascii="Arial" w:hAnsi="Arial" w:cs="Arial"/>
          <w:lang w:val="es-MX"/>
        </w:rPr>
        <w:t>de acuerdo a</w:t>
      </w:r>
      <w:proofErr w:type="gramEnd"/>
      <w:r w:rsidRPr="00900DE5">
        <w:rPr>
          <w:rFonts w:ascii="Arial" w:hAnsi="Arial" w:cs="Arial"/>
          <w:lang w:val="es-MX"/>
        </w:rPr>
        <w:t xml:space="preserve">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1B1DF9" w14:textId="77777777" w:rsidR="009E22C1" w:rsidRDefault="009E22C1" w:rsidP="00F6157F">
      <w:pPr>
        <w:autoSpaceDE w:val="0"/>
        <w:autoSpaceDN w:val="0"/>
        <w:adjustRightInd w:val="0"/>
        <w:jc w:val="both"/>
        <w:rPr>
          <w:rFonts w:ascii="Arial" w:hAnsi="Arial" w:cs="Arial"/>
          <w:b/>
        </w:rPr>
      </w:pPr>
    </w:p>
    <w:p w14:paraId="427F81CF" w14:textId="598212E1"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lastRenderedPageBreak/>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111"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5F6A0C" w:rsidRDefault="00A754A8">
      <w:pPr>
        <w:keepLines/>
        <w:ind w:right="51"/>
        <w:jc w:val="both"/>
        <w:rPr>
          <w:rFonts w:ascii="Arial" w:hAnsi="Arial" w:cs="Arial"/>
          <w:sz w:val="16"/>
          <w:szCs w:val="16"/>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5F6A0C" w:rsidRDefault="00A754A8">
      <w:pPr>
        <w:keepLines/>
        <w:ind w:right="51"/>
        <w:jc w:val="both"/>
        <w:rPr>
          <w:rFonts w:ascii="Arial" w:hAnsi="Arial" w:cs="Arial"/>
          <w:sz w:val="16"/>
          <w:szCs w:val="16"/>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5F6A0C" w:rsidRDefault="00A754A8">
      <w:pPr>
        <w:keepLines/>
        <w:ind w:right="51"/>
        <w:rPr>
          <w:rFonts w:ascii="Arial" w:hAnsi="Arial" w:cs="Arial"/>
          <w:sz w:val="16"/>
          <w:szCs w:val="16"/>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112"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5F6A0C" w:rsidRDefault="00A754A8">
      <w:pPr>
        <w:keepLines/>
        <w:ind w:right="51"/>
        <w:rPr>
          <w:rFonts w:ascii="Arial" w:hAnsi="Arial" w:cs="Arial"/>
          <w:sz w:val="16"/>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113"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02BA45F1" w14:textId="77777777" w:rsidR="00F27BFB" w:rsidRDefault="00F27BFB" w:rsidP="005F6A0C">
      <w:pPr>
        <w:keepLines/>
        <w:ind w:right="51"/>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lastRenderedPageBreak/>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114"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115"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6"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Pr="005F6A0C" w:rsidRDefault="00704458">
      <w:pPr>
        <w:autoSpaceDE w:val="0"/>
        <w:autoSpaceDN w:val="0"/>
        <w:adjustRightInd w:val="0"/>
        <w:jc w:val="both"/>
        <w:rPr>
          <w:rFonts w:ascii="Arial" w:hAnsi="Arial" w:cs="Arial"/>
          <w:sz w:val="16"/>
          <w:szCs w:val="16"/>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 xml:space="preserve">ARTÍCULO 92 </w:t>
      </w:r>
      <w:proofErr w:type="gramStart"/>
      <w:r w:rsidRPr="00FD4856">
        <w:rPr>
          <w:rFonts w:ascii="Arial" w:hAnsi="Arial" w:cs="Arial"/>
          <w:b/>
        </w:rPr>
        <w:t>Ter.-</w:t>
      </w:r>
      <w:proofErr w:type="gramEnd"/>
      <w:r w:rsidRPr="00FD4856">
        <w:rPr>
          <w:rFonts w:ascii="Arial" w:hAnsi="Arial" w:cs="Arial"/>
        </w:rPr>
        <w:t xml:space="preserve"> La publicación y administración de la Gaceta Municipal corresponde al </w:t>
      </w:r>
      <w:proofErr w:type="gramStart"/>
      <w:r w:rsidRPr="00FD4856">
        <w:rPr>
          <w:rFonts w:ascii="Arial" w:hAnsi="Arial" w:cs="Arial"/>
        </w:rPr>
        <w:t>Secretario</w:t>
      </w:r>
      <w:proofErr w:type="gramEnd"/>
      <w:r w:rsidRPr="00FD4856">
        <w:rPr>
          <w:rFonts w:ascii="Arial" w:hAnsi="Arial" w:cs="Arial"/>
        </w:rPr>
        <w:t xml:space="preserve">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w:t>
      </w:r>
      <w:proofErr w:type="gramStart"/>
      <w:r w:rsidRPr="00FD4856">
        <w:rPr>
          <w:rFonts w:ascii="Arial" w:hAnsi="Arial" w:cs="Arial"/>
        </w:rPr>
        <w:t>de acuerdo a</w:t>
      </w:r>
      <w:proofErr w:type="gramEnd"/>
      <w:r w:rsidRPr="00FD4856">
        <w:rPr>
          <w:rFonts w:ascii="Arial" w:hAnsi="Arial" w:cs="Arial"/>
        </w:rPr>
        <w:t xml:space="preserve">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Pr="005F6A0C" w:rsidRDefault="00FD4856">
      <w:pPr>
        <w:autoSpaceDE w:val="0"/>
        <w:autoSpaceDN w:val="0"/>
        <w:adjustRightInd w:val="0"/>
        <w:jc w:val="both"/>
        <w:rPr>
          <w:rFonts w:ascii="Arial" w:hAnsi="Arial" w:cs="Arial"/>
          <w:sz w:val="16"/>
          <w:szCs w:val="16"/>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7"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lastRenderedPageBreak/>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8"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19"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20"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42E1104B" w14:textId="77777777" w:rsidR="00701C3B" w:rsidRDefault="00701C3B" w:rsidP="009E22C1">
      <w:pPr>
        <w:keepLines/>
        <w:ind w:right="51"/>
        <w:rPr>
          <w:rFonts w:ascii="Arial" w:hAnsi="Arial" w:cs="Arial"/>
          <w:b/>
        </w:rPr>
      </w:pPr>
    </w:p>
    <w:p w14:paraId="0164F2D7" w14:textId="2710999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2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2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lastRenderedPageBreak/>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4B97D371" w14:textId="77777777" w:rsidR="00833F62" w:rsidRDefault="00833F62" w:rsidP="00FF4286">
      <w:pPr>
        <w:keepLines/>
        <w:ind w:right="51"/>
        <w:jc w:val="both"/>
        <w:rPr>
          <w:rFonts w:ascii="Arial" w:hAnsi="Arial" w:cs="Arial"/>
          <w:b/>
        </w:rPr>
      </w:pPr>
    </w:p>
    <w:p w14:paraId="733F3CF8" w14:textId="249A3960" w:rsidR="00B651BF" w:rsidRPr="00FF4286" w:rsidRDefault="00A754A8" w:rsidP="00FF4286">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29426591"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448D8A1C" w14:textId="77777777" w:rsidR="005F6A0C" w:rsidRDefault="005F6A0C">
      <w:pPr>
        <w:keepLines/>
        <w:ind w:right="51"/>
        <w:jc w:val="center"/>
        <w:rPr>
          <w:rFonts w:ascii="Arial" w:hAnsi="Arial" w:cs="Arial"/>
          <w:b/>
        </w:rPr>
      </w:pPr>
    </w:p>
    <w:p w14:paraId="3861E481" w14:textId="6F0C43AF"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w:t>
      </w:r>
      <w:proofErr w:type="gramStart"/>
      <w:r w:rsidRPr="00EC27A6">
        <w:rPr>
          <w:rFonts w:ascii="Arial" w:hAnsi="Arial" w:cs="Arial"/>
          <w:sz w:val="20"/>
        </w:rPr>
        <w:t>ballets</w:t>
      </w:r>
      <w:proofErr w:type="gramEnd"/>
      <w:r w:rsidRPr="00EC27A6">
        <w:rPr>
          <w:rFonts w:ascii="Arial" w:hAnsi="Arial" w:cs="Arial"/>
          <w:sz w:val="20"/>
        </w:rPr>
        <w:t>,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w:t>
      </w:r>
      <w:proofErr w:type="gramStart"/>
      <w:r w:rsidRPr="00EC27A6">
        <w:rPr>
          <w:rFonts w:ascii="Arial" w:hAnsi="Arial" w:cs="Arial"/>
          <w:sz w:val="20"/>
        </w:rPr>
        <w:t>cabarets</w:t>
      </w:r>
      <w:proofErr w:type="gramEnd"/>
      <w:r w:rsidRPr="00EC27A6">
        <w:rPr>
          <w:rFonts w:ascii="Arial" w:hAnsi="Arial" w:cs="Arial"/>
          <w:sz w:val="20"/>
        </w:rPr>
        <w:t>,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6A3552BA" w14:textId="77777777" w:rsidR="005F6A0C" w:rsidRDefault="005F6A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 xml:space="preserve">Los contribuyentes habituales u ocasionales no podrán iniciar la función en su espectáculo si no han pagado el impuesto correspondiente a la función del día o días anteriores. Los municipios del Estado a través de sus Tesorerías </w:t>
      </w:r>
      <w:proofErr w:type="gramStart"/>
      <w:r w:rsidRPr="00EC27A6">
        <w:rPr>
          <w:rFonts w:ascii="Arial" w:hAnsi="Arial" w:cs="Arial"/>
          <w:lang w:val="es-MX"/>
        </w:rPr>
        <w:t>respectivas,</w:t>
      </w:r>
      <w:proofErr w:type="gramEnd"/>
      <w:r w:rsidRPr="00EC27A6">
        <w:rPr>
          <w:rFonts w:ascii="Arial" w:hAnsi="Arial" w:cs="Arial"/>
          <w:lang w:val="es-MX"/>
        </w:rPr>
        <w:t xml:space="preserve">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w:t>
      </w:r>
      <w:proofErr w:type="gramStart"/>
      <w:r w:rsidRPr="00EC27A6">
        <w:rPr>
          <w:rFonts w:ascii="Arial" w:hAnsi="Arial" w:cs="Arial"/>
          <w:lang w:val="es-MX"/>
        </w:rPr>
        <w:t>dar aviso</w:t>
      </w:r>
      <w:proofErr w:type="gramEnd"/>
      <w:r w:rsidRPr="00EC27A6">
        <w:rPr>
          <w:rFonts w:ascii="Arial" w:hAnsi="Arial" w:cs="Arial"/>
          <w:lang w:val="es-MX"/>
        </w:rPr>
        <w:t xml:space="preserve"> a las Tesorerías Municipales, donde se realicen dichas actividades, a más tardar el día hábil anterior a aquel en que deba realizarse. En los casos en que la actividad gravada por este impuesto vaya a tener funciones </w:t>
      </w:r>
      <w:proofErr w:type="gramStart"/>
      <w:r w:rsidRPr="00EC27A6">
        <w:rPr>
          <w:rFonts w:ascii="Arial" w:hAnsi="Arial" w:cs="Arial"/>
          <w:lang w:val="es-MX"/>
        </w:rPr>
        <w:t>sucesivas,</w:t>
      </w:r>
      <w:proofErr w:type="gramEnd"/>
      <w:r w:rsidRPr="00EC27A6">
        <w:rPr>
          <w:rFonts w:ascii="Arial" w:hAnsi="Arial" w:cs="Arial"/>
          <w:lang w:val="es-MX"/>
        </w:rPr>
        <w:t xml:space="preserve">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0CB2B4BB" w14:textId="77777777" w:rsidR="009E22C1" w:rsidRDefault="009E22C1">
      <w:pPr>
        <w:ind w:right="51"/>
        <w:jc w:val="both"/>
        <w:rPr>
          <w:rFonts w:ascii="Arial" w:hAnsi="Arial" w:cs="Arial"/>
          <w:b/>
          <w:lang w:val="es-MX"/>
        </w:rPr>
      </w:pPr>
    </w:p>
    <w:p w14:paraId="2486F585" w14:textId="2159CA4D"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3F5665EF" w14:textId="77777777" w:rsidR="00701C3B" w:rsidRDefault="00701C3B">
      <w:pPr>
        <w:ind w:right="51"/>
        <w:jc w:val="both"/>
        <w:rPr>
          <w:rFonts w:ascii="Arial" w:hAnsi="Arial" w:cs="Arial"/>
          <w:b/>
          <w:lang w:val="es-MX"/>
        </w:rPr>
      </w:pPr>
    </w:p>
    <w:p w14:paraId="4F134567" w14:textId="10559C35"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 xml:space="preserve">A </w:t>
      </w:r>
      <w:proofErr w:type="gramStart"/>
      <w:r w:rsidRPr="00EC27A6">
        <w:rPr>
          <w:rFonts w:ascii="Arial" w:hAnsi="Arial" w:cs="Arial"/>
          <w:lang w:val="es-MX"/>
        </w:rPr>
        <w:t>dar aviso</w:t>
      </w:r>
      <w:proofErr w:type="gramEnd"/>
      <w:r w:rsidRPr="00EC27A6">
        <w:rPr>
          <w:rFonts w:ascii="Arial" w:hAnsi="Arial" w:cs="Arial"/>
          <w:lang w:val="es-MX"/>
        </w:rPr>
        <w:t xml:space="preserve">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754093BE" w14:textId="77777777" w:rsidR="005F6A0C" w:rsidRDefault="005F6A0C">
      <w:pPr>
        <w:ind w:right="51"/>
        <w:jc w:val="both"/>
        <w:rPr>
          <w:rFonts w:ascii="Arial" w:hAnsi="Arial" w:cs="Arial"/>
          <w:b/>
          <w:lang w:val="es-MX"/>
        </w:rPr>
      </w:pPr>
    </w:p>
    <w:p w14:paraId="25761AB3" w14:textId="1AB38D4D"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24C4806A" w14:textId="77777777" w:rsidR="00A754A8" w:rsidRPr="00EC27A6" w:rsidRDefault="00A754A8">
      <w:pPr>
        <w:keepLines/>
        <w:ind w:right="51"/>
        <w:rPr>
          <w:rFonts w:ascii="Arial" w:hAnsi="Arial" w:cs="Arial"/>
        </w:rPr>
      </w:pPr>
      <w:r w:rsidRPr="00EC27A6">
        <w:rPr>
          <w:rFonts w:ascii="Arial" w:hAnsi="Arial" w:cs="Arial"/>
          <w:b/>
        </w:rPr>
        <w:lastRenderedPageBreak/>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40FF54BB" w14:textId="77777777" w:rsidR="00833F62" w:rsidRDefault="00833F62">
      <w:pPr>
        <w:keepLines/>
        <w:ind w:right="51"/>
        <w:jc w:val="both"/>
        <w:rPr>
          <w:rFonts w:ascii="Arial" w:hAnsi="Arial" w:cs="Arial"/>
          <w:b/>
        </w:rPr>
      </w:pPr>
    </w:p>
    <w:p w14:paraId="3CFF2F71" w14:textId="1A977F6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w:t>
      </w:r>
      <w:proofErr w:type="gramStart"/>
      <w:r w:rsidRPr="00EC27A6">
        <w:rPr>
          <w:rFonts w:ascii="Arial" w:hAnsi="Arial" w:cs="Arial"/>
        </w:rPr>
        <w:t>del mismo</w:t>
      </w:r>
      <w:proofErr w:type="gramEnd"/>
      <w:r w:rsidRPr="00EC27A6">
        <w:rPr>
          <w:rFonts w:ascii="Arial" w:hAnsi="Arial" w:cs="Arial"/>
        </w:rPr>
        <w:t>.</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23" w:history="1">
        <w:r w:rsidRPr="00D46B18">
          <w:rPr>
            <w:rStyle w:val="Hipervnculo"/>
            <w:rFonts w:ascii="Arial" w:hAnsi="Arial" w:cs="Arial"/>
            <w:b/>
            <w:i/>
            <w:sz w:val="16"/>
            <w:szCs w:val="16"/>
            <w:lang w:val="es-MX"/>
          </w:rPr>
          <w:t>https://po.tamaulipas.gob.mx/wp-content/uploads/2025/12/cl-152-181225.pdf</w:t>
        </w:r>
      </w:hyperlink>
      <w:bookmarkEnd w:id="1"/>
    </w:p>
    <w:bookmarkEnd w:id="2"/>
    <w:p w14:paraId="14900DC2" w14:textId="77777777" w:rsidR="00701C3B" w:rsidRDefault="00701C3B">
      <w:pPr>
        <w:keepLines/>
        <w:ind w:right="51"/>
        <w:jc w:val="center"/>
        <w:rPr>
          <w:rFonts w:ascii="Arial" w:hAnsi="Arial" w:cs="Arial"/>
          <w:b/>
        </w:rPr>
      </w:pPr>
    </w:p>
    <w:p w14:paraId="2CFD7E67" w14:textId="70916301"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lastRenderedPageBreak/>
        <w:t>Los empleados de las oficinas autorizadas que alteren los datos que sirvan de base para el cobro correcto del impuesto.</w:t>
      </w:r>
    </w:p>
    <w:p w14:paraId="2C643EA8" w14:textId="756C90A2" w:rsidR="008F605D"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w:t>
      </w:r>
      <w:proofErr w:type="gramStart"/>
      <w:r w:rsidRPr="00EC27A6">
        <w:rPr>
          <w:rFonts w:ascii="Arial" w:hAnsi="Arial" w:cs="Arial"/>
        </w:rPr>
        <w:t>de acuerdo a</w:t>
      </w:r>
      <w:proofErr w:type="gramEnd"/>
      <w:r w:rsidRPr="00EC27A6">
        <w:rPr>
          <w:rFonts w:ascii="Arial" w:hAnsi="Arial" w:cs="Arial"/>
        </w:rPr>
        <w:t xml:space="preserve">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 xml:space="preserve">contribuyentes que sean jubilados o pensionados de cualquier sistema de seguridad social en el país, tengan alguna discapacidad, sean adultos mayores de sesenta </w:t>
      </w:r>
      <w:proofErr w:type="gramStart"/>
      <w:r w:rsidRPr="00EC27A6">
        <w:rPr>
          <w:rFonts w:ascii="Arial" w:hAnsi="Arial" w:cs="Arial"/>
        </w:rPr>
        <w:t>años de edad</w:t>
      </w:r>
      <w:proofErr w:type="gramEnd"/>
      <w:r w:rsidRPr="00EC27A6">
        <w:rPr>
          <w:rFonts w:ascii="Arial" w:hAnsi="Arial" w:cs="Arial"/>
        </w:rPr>
        <w:t xml:space="preserve">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4B6DB2EE" w14:textId="77777777" w:rsidR="008052B9" w:rsidRDefault="008052B9">
      <w:pPr>
        <w:jc w:val="both"/>
        <w:rPr>
          <w:rFonts w:ascii="Arial" w:hAnsi="Arial" w:cs="Arial"/>
        </w:rPr>
      </w:pP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24"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6B3FCCC" w14:textId="77777777" w:rsidR="00701C3B" w:rsidRPr="00EC27A6" w:rsidRDefault="00701C3B">
      <w:pPr>
        <w:jc w:val="both"/>
        <w:rPr>
          <w:rFonts w:ascii="Arial" w:hAnsi="Arial" w:cs="Arial"/>
        </w:rPr>
      </w:pP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w:t>
      </w:r>
      <w:r w:rsidRPr="00EC27A6">
        <w:rPr>
          <w:rFonts w:ascii="Arial" w:hAnsi="Arial" w:cs="Arial"/>
        </w:rPr>
        <w:lastRenderedPageBreak/>
        <w:t xml:space="preserve">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proofErr w:type="gramStart"/>
      <w:r w:rsidR="006C00F2" w:rsidRPr="00EC27A6">
        <w:rPr>
          <w:rFonts w:ascii="Arial" w:hAnsi="Arial" w:cs="Arial"/>
          <w:spacing w:val="-4"/>
          <w:lang w:val="es-MX" w:eastAsia="es-MX"/>
        </w:rPr>
        <w:t>pago</w:t>
      </w:r>
      <w:r w:rsidR="006C00F2" w:rsidRPr="00EC27A6">
        <w:rPr>
          <w:rFonts w:ascii="Arial" w:hAnsi="Arial" w:cs="Arial"/>
          <w:lang w:val="es-MX" w:eastAsia="es-MX"/>
        </w:rPr>
        <w:t>,</w:t>
      </w:r>
      <w:proofErr w:type="gramEnd"/>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2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34F77955" w14:textId="77777777" w:rsidR="008052B9" w:rsidRDefault="008052B9">
      <w:pPr>
        <w:keepLines/>
        <w:ind w:right="51"/>
        <w:jc w:val="both"/>
        <w:rPr>
          <w:rFonts w:ascii="Arial" w:hAnsi="Arial" w:cs="Arial"/>
          <w:b/>
        </w:rPr>
      </w:pPr>
    </w:p>
    <w:p w14:paraId="19ADC46B" w14:textId="4A763C63"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093D2F7F" w14:textId="77777777" w:rsidR="005F6A0C" w:rsidRDefault="005F6A0C">
      <w:pPr>
        <w:keepLines/>
        <w:ind w:right="51"/>
        <w:jc w:val="both"/>
        <w:rPr>
          <w:rFonts w:ascii="Arial" w:hAnsi="Arial" w:cs="Arial"/>
          <w:b/>
        </w:rPr>
      </w:pPr>
    </w:p>
    <w:p w14:paraId="0A0051F2" w14:textId="4970D8E2"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833F62" w:rsidRDefault="00767C25" w:rsidP="00BD4CC2">
      <w:pPr>
        <w:autoSpaceDE w:val="0"/>
        <w:autoSpaceDN w:val="0"/>
        <w:adjustRightInd w:val="0"/>
        <w:ind w:right="-20"/>
        <w:jc w:val="both"/>
        <w:rPr>
          <w:rFonts w:ascii="Arial" w:hAnsi="Arial" w:cs="Arial"/>
          <w:sz w:val="16"/>
          <w:szCs w:val="16"/>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3E2D6507" w14:textId="77777777" w:rsidR="00833F62" w:rsidRPr="00833F62" w:rsidRDefault="00833F62" w:rsidP="00BD4CC2">
      <w:pPr>
        <w:autoSpaceDE w:val="0"/>
        <w:autoSpaceDN w:val="0"/>
        <w:adjustRightInd w:val="0"/>
        <w:spacing w:before="60"/>
        <w:ind w:right="120"/>
        <w:jc w:val="both"/>
        <w:rPr>
          <w:rFonts w:ascii="Arial" w:hAnsi="Arial" w:cs="Arial"/>
          <w:spacing w:val="-4"/>
          <w:sz w:val="16"/>
          <w:szCs w:val="16"/>
          <w:lang w:val="es-MX" w:eastAsia="es-MX"/>
        </w:rPr>
      </w:pPr>
    </w:p>
    <w:p w14:paraId="44F49942" w14:textId="1E625A42"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Pr="00833F62" w:rsidRDefault="00EC27A6" w:rsidP="00BD4CC2">
      <w:pPr>
        <w:autoSpaceDE w:val="0"/>
        <w:autoSpaceDN w:val="0"/>
        <w:adjustRightInd w:val="0"/>
        <w:spacing w:before="59"/>
        <w:ind w:right="6290"/>
        <w:jc w:val="both"/>
        <w:rPr>
          <w:rFonts w:ascii="Arial" w:hAnsi="Arial" w:cs="Arial"/>
          <w:b/>
          <w:bCs/>
          <w:spacing w:val="-3"/>
          <w:sz w:val="16"/>
          <w:szCs w:val="16"/>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7B7C5369" w14:textId="77777777" w:rsidR="00833F62" w:rsidRPr="00833F62" w:rsidRDefault="00833F62" w:rsidP="00BD4CC2">
      <w:pPr>
        <w:autoSpaceDE w:val="0"/>
        <w:autoSpaceDN w:val="0"/>
        <w:adjustRightInd w:val="0"/>
        <w:spacing w:before="60"/>
        <w:ind w:right="125"/>
        <w:jc w:val="both"/>
        <w:rPr>
          <w:rFonts w:ascii="Arial" w:hAnsi="Arial" w:cs="Arial"/>
          <w:spacing w:val="-4"/>
          <w:sz w:val="16"/>
          <w:szCs w:val="16"/>
          <w:lang w:val="es-MX" w:eastAsia="es-MX"/>
        </w:rPr>
      </w:pPr>
    </w:p>
    <w:p w14:paraId="3BFB96C7" w14:textId="70B56F50"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2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4D5614C" w14:textId="77777777" w:rsidR="00A754A8" w:rsidRPr="00EC27A6" w:rsidRDefault="00A754A8">
      <w:pPr>
        <w:keepLines/>
        <w:ind w:right="51"/>
        <w:jc w:val="center"/>
        <w:rPr>
          <w:rFonts w:ascii="Arial" w:hAnsi="Arial" w:cs="Arial"/>
          <w:b/>
        </w:rPr>
      </w:pPr>
      <w:r w:rsidRPr="00EC27A6">
        <w:rPr>
          <w:rFonts w:ascii="Arial" w:hAnsi="Arial" w:cs="Arial"/>
          <w:b/>
        </w:rPr>
        <w:lastRenderedPageBreak/>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w:t>
      </w:r>
      <w:proofErr w:type="gramStart"/>
      <w:r w:rsidRPr="00EC27A6">
        <w:rPr>
          <w:rFonts w:ascii="Arial" w:hAnsi="Arial" w:cs="Arial"/>
        </w:rPr>
        <w:t>compra-venta</w:t>
      </w:r>
      <w:proofErr w:type="gramEnd"/>
      <w:r w:rsidRPr="00EC27A6">
        <w:rPr>
          <w:rFonts w:ascii="Arial" w:hAnsi="Arial" w:cs="Arial"/>
        </w:rPr>
        <w:t xml:space="preserve">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lastRenderedPageBreak/>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 xml:space="preserve">Las Autoridades Fiscales estarán facultadas para practicar, ordenar o tomar en cuenta el avalúo del inmueble, referido a la fecha de adquisición y cuando el valor que resulta de dicho </w:t>
      </w:r>
      <w:proofErr w:type="gramStart"/>
      <w:r w:rsidRPr="00EC27A6">
        <w:rPr>
          <w:rFonts w:ascii="Arial" w:hAnsi="Arial" w:cs="Arial"/>
        </w:rPr>
        <w:t>avalúo,</w:t>
      </w:r>
      <w:proofErr w:type="gramEnd"/>
      <w:r w:rsidRPr="00EC27A6">
        <w:rPr>
          <w:rFonts w:ascii="Arial" w:hAnsi="Arial" w:cs="Arial"/>
        </w:rPr>
        <w:t xml:space="preserve">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w:t>
      </w:r>
      <w:proofErr w:type="gramStart"/>
      <w:r w:rsidRPr="00EC27A6">
        <w:rPr>
          <w:rFonts w:ascii="Arial" w:hAnsi="Arial" w:cs="Arial"/>
        </w:rPr>
        <w:t>la misma</w:t>
      </w:r>
      <w:proofErr w:type="gramEnd"/>
      <w:r w:rsidRPr="00EC27A6">
        <w:rPr>
          <w:rFonts w:ascii="Arial" w:hAnsi="Arial" w:cs="Arial"/>
        </w:rPr>
        <w:t xml:space="preserve"> si transcurrido dicho plazo no se hubiera llevado a cabo la adjudicación, así como al cederse los derechos hereditarios o al enajenarse bienes por la sucesión. En estos dos últimos casos el impuesto correspondiente a la adquisición por causa de </w:t>
      </w:r>
      <w:proofErr w:type="gramStart"/>
      <w:r w:rsidRPr="00EC27A6">
        <w:rPr>
          <w:rFonts w:ascii="Arial" w:hAnsi="Arial" w:cs="Arial"/>
        </w:rPr>
        <w:t>muerte,</w:t>
      </w:r>
      <w:proofErr w:type="gramEnd"/>
      <w:r w:rsidRPr="00EC27A6">
        <w:rPr>
          <w:rFonts w:ascii="Arial" w:hAnsi="Arial" w:cs="Arial"/>
        </w:rPr>
        <w:t xml:space="preserv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Default="00BD4CC2" w:rsidP="00BD4CC2">
      <w:pPr>
        <w:pStyle w:val="Prrafodelista"/>
        <w:autoSpaceDE w:val="0"/>
        <w:autoSpaceDN w:val="0"/>
        <w:adjustRightInd w:val="0"/>
        <w:ind w:left="1004"/>
        <w:jc w:val="right"/>
      </w:pPr>
      <w:hyperlink r:id="rId12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39B61E1E" w14:textId="77777777" w:rsidR="009E22C1" w:rsidRPr="00405A87" w:rsidRDefault="009E22C1" w:rsidP="00BD4CC2">
      <w:pPr>
        <w:pStyle w:val="Prrafodelista"/>
        <w:autoSpaceDE w:val="0"/>
        <w:autoSpaceDN w:val="0"/>
        <w:adjustRightInd w:val="0"/>
        <w:ind w:left="1004"/>
        <w:jc w:val="right"/>
        <w:rPr>
          <w:rFonts w:ascii="Arial" w:eastAsiaTheme="minorHAnsi" w:hAnsi="Arial" w:cs="Arial"/>
          <w:b/>
          <w:i/>
          <w:sz w:val="16"/>
          <w:szCs w:val="16"/>
          <w:lang w:val="es-MX" w:eastAsia="en-US"/>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3CA64AA8" w14:textId="77777777" w:rsidR="004B5D74" w:rsidRDefault="004B5D74">
      <w:pPr>
        <w:keepLines/>
        <w:ind w:right="51"/>
        <w:jc w:val="center"/>
        <w:rPr>
          <w:rFonts w:ascii="Arial" w:hAnsi="Arial" w:cs="Arial"/>
          <w:b/>
        </w:rPr>
      </w:pPr>
    </w:p>
    <w:p w14:paraId="64C31477" w14:textId="726C37D1"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 xml:space="preserve">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w:t>
      </w:r>
      <w:proofErr w:type="gramStart"/>
      <w:r w:rsidR="00910906" w:rsidRPr="00D45DEE">
        <w:rPr>
          <w:rFonts w:ascii="Arial" w:hAnsi="Arial" w:cs="Arial"/>
          <w:spacing w:val="-2"/>
        </w:rPr>
        <w:t>del mismo</w:t>
      </w:r>
      <w:proofErr w:type="gramEnd"/>
      <w:r w:rsidR="00910906" w:rsidRPr="00D45DEE">
        <w:rPr>
          <w:rFonts w:ascii="Arial" w:hAnsi="Arial" w:cs="Arial"/>
          <w:spacing w:val="-2"/>
        </w:rPr>
        <w:t>.</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08F47A03" w14:textId="77777777" w:rsidR="008052B9" w:rsidRDefault="008052B9">
      <w:pPr>
        <w:keepLines/>
        <w:ind w:right="51"/>
        <w:jc w:val="center"/>
        <w:rPr>
          <w:rFonts w:ascii="Arial" w:hAnsi="Arial" w:cs="Arial"/>
          <w:b/>
        </w:rPr>
      </w:pPr>
    </w:p>
    <w:p w14:paraId="60588F9B" w14:textId="443A3AF4"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lastRenderedPageBreak/>
        <w:t xml:space="preserve">El incumplimiento de la obligación de limpieza y desmonte de predios establecido en el primer párrafo de este </w:t>
      </w:r>
      <w:proofErr w:type="gramStart"/>
      <w:r w:rsidRPr="00D45DEE">
        <w:rPr>
          <w:rFonts w:ascii="Arial" w:hAnsi="Arial" w:cs="Arial"/>
        </w:rPr>
        <w:t>precepto,</w:t>
      </w:r>
      <w:proofErr w:type="gramEnd"/>
      <w:r w:rsidRPr="00D45DEE">
        <w:rPr>
          <w:rFonts w:ascii="Arial" w:hAnsi="Arial" w:cs="Arial"/>
        </w:rPr>
        <w:t xml:space="preserve">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8052B9" w:rsidRDefault="00A754A8">
      <w:pPr>
        <w:jc w:val="both"/>
        <w:rPr>
          <w:rFonts w:ascii="Arial" w:hAnsi="Arial" w:cs="Arial"/>
        </w:rPr>
      </w:pPr>
      <w:r w:rsidRPr="008052B9">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8052B9">
        <w:rPr>
          <w:rFonts w:ascii="Arial" w:hAnsi="Arial" w:cs="Arial"/>
        </w:rPr>
        <w:t>plumas de</w:t>
      </w:r>
      <w:r w:rsidRPr="008052B9">
        <w:rPr>
          <w:rFonts w:ascii="Arial" w:hAnsi="Arial" w:cs="Arial"/>
        </w:rPr>
        <w:t xml:space="preserve"> animales sacrificados, si previamente no se comprueba que se pagaron los derechos por los servicios que se hayan prestado.</w:t>
      </w:r>
    </w:p>
    <w:p w14:paraId="20E6ACCF" w14:textId="77777777" w:rsidR="00A754A8" w:rsidRPr="008052B9" w:rsidRDefault="00A754A8">
      <w:pPr>
        <w:keepLines/>
        <w:ind w:right="51"/>
        <w:jc w:val="both"/>
        <w:rPr>
          <w:rFonts w:ascii="Arial" w:hAnsi="Arial" w:cs="Arial"/>
          <w:b/>
        </w:rPr>
      </w:pPr>
    </w:p>
    <w:p w14:paraId="4C80441C"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142.-</w:t>
      </w:r>
      <w:r w:rsidRPr="008052B9">
        <w:rPr>
          <w:rFonts w:ascii="Arial" w:hAnsi="Arial" w:cs="Arial"/>
        </w:rPr>
        <w:t xml:space="preserve"> El </w:t>
      </w:r>
      <w:proofErr w:type="gramStart"/>
      <w:r w:rsidRPr="008052B9">
        <w:rPr>
          <w:rFonts w:ascii="Arial" w:hAnsi="Arial" w:cs="Arial"/>
        </w:rPr>
        <w:t>Presidente</w:t>
      </w:r>
      <w:proofErr w:type="gramEnd"/>
      <w:r w:rsidRPr="008052B9">
        <w:rPr>
          <w:rFonts w:ascii="Arial" w:hAnsi="Arial" w:cs="Arial"/>
        </w:rPr>
        <w:t xml:space="preserve"> Municipal, previa autorización de las autoridades </w:t>
      </w:r>
      <w:proofErr w:type="gramStart"/>
      <w:r w:rsidRPr="008052B9">
        <w:rPr>
          <w:rFonts w:ascii="Arial" w:hAnsi="Arial" w:cs="Arial"/>
        </w:rPr>
        <w:t>sanitarias,</w:t>
      </w:r>
      <w:proofErr w:type="gramEnd"/>
      <w:r w:rsidRPr="008052B9">
        <w:rPr>
          <w:rFonts w:ascii="Arial" w:hAnsi="Arial" w:cs="Arial"/>
        </w:rPr>
        <w:t xml:space="preserve"> podrá dar permiso para sacrificar ganado porcino o menor, fuera de los rastros, siempre que los animales de que se trate sean destinados al consumo particular y no a la venta.</w:t>
      </w:r>
    </w:p>
    <w:p w14:paraId="6FC1C7E0" w14:textId="77777777" w:rsidR="00EC27A6" w:rsidRPr="008052B9" w:rsidRDefault="00EC27A6">
      <w:pPr>
        <w:keepLines/>
        <w:ind w:right="51"/>
        <w:jc w:val="both"/>
        <w:rPr>
          <w:rFonts w:ascii="Arial" w:hAnsi="Arial" w:cs="Arial"/>
          <w:b/>
        </w:rPr>
      </w:pPr>
    </w:p>
    <w:p w14:paraId="781DD72E"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143.-</w:t>
      </w:r>
      <w:r w:rsidRPr="008052B9">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1A6BB2CA" w14:textId="77777777" w:rsidR="008052B9" w:rsidRPr="008052B9" w:rsidRDefault="008052B9">
      <w:pPr>
        <w:keepLines/>
        <w:ind w:right="51"/>
        <w:jc w:val="both"/>
        <w:rPr>
          <w:rFonts w:ascii="Arial" w:hAnsi="Arial" w:cs="Arial"/>
          <w:b/>
        </w:rPr>
      </w:pPr>
    </w:p>
    <w:p w14:paraId="23C118E6" w14:textId="1A7876A1"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144.-</w:t>
      </w:r>
      <w:r w:rsidRPr="008052B9">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8052B9" w:rsidRDefault="000760E0" w:rsidP="00701F47"/>
    <w:p w14:paraId="054B170E"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TULO IV</w:t>
      </w:r>
    </w:p>
    <w:p w14:paraId="2CC03054" w14:textId="77777777" w:rsidR="00A754A8" w:rsidRPr="008052B9" w:rsidRDefault="00A754A8">
      <w:pPr>
        <w:keepLines/>
        <w:ind w:right="51"/>
        <w:jc w:val="center"/>
        <w:rPr>
          <w:rFonts w:ascii="Arial" w:hAnsi="Arial" w:cs="Arial"/>
        </w:rPr>
      </w:pPr>
      <w:r w:rsidRPr="008052B9">
        <w:rPr>
          <w:rFonts w:ascii="Arial" w:hAnsi="Arial" w:cs="Arial"/>
          <w:b/>
        </w:rPr>
        <w:t>LOS PRODUCTOS</w:t>
      </w:r>
    </w:p>
    <w:p w14:paraId="640AE1DA" w14:textId="77777777" w:rsidR="00A754A8" w:rsidRPr="008052B9" w:rsidRDefault="00A754A8">
      <w:pPr>
        <w:keepLines/>
        <w:ind w:right="51"/>
        <w:jc w:val="center"/>
        <w:rPr>
          <w:rFonts w:ascii="Arial" w:hAnsi="Arial" w:cs="Arial"/>
        </w:rPr>
      </w:pPr>
    </w:p>
    <w:p w14:paraId="10875226"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145.-</w:t>
      </w:r>
      <w:r w:rsidRPr="008052B9">
        <w:rPr>
          <w:rFonts w:ascii="Arial" w:hAnsi="Arial" w:cs="Arial"/>
        </w:rPr>
        <w:t xml:space="preserve"> Los productos que percibirán las Haciendas Municipales serán los enunciados en la Ley de Ingresos Municipales.</w:t>
      </w:r>
    </w:p>
    <w:p w14:paraId="32672923" w14:textId="77777777" w:rsidR="004B0EC8" w:rsidRPr="008052B9" w:rsidRDefault="004B0EC8">
      <w:pPr>
        <w:keepLines/>
        <w:ind w:right="51"/>
        <w:jc w:val="both"/>
        <w:rPr>
          <w:rFonts w:ascii="Arial" w:hAnsi="Arial" w:cs="Arial"/>
        </w:rPr>
      </w:pPr>
    </w:p>
    <w:p w14:paraId="3AA1F96F"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146.-</w:t>
      </w:r>
      <w:r w:rsidRPr="008052B9">
        <w:rPr>
          <w:rFonts w:ascii="Arial" w:hAnsi="Arial" w:cs="Arial"/>
        </w:rPr>
        <w:t xml:space="preserve"> Los contratos de arrendamiento de bienes inmuebles pertenecientes o administrados por los municipios, se celebrarán </w:t>
      </w:r>
      <w:proofErr w:type="gramStart"/>
      <w:r w:rsidRPr="008052B9">
        <w:rPr>
          <w:rFonts w:ascii="Arial" w:hAnsi="Arial" w:cs="Arial"/>
        </w:rPr>
        <w:t>de acuerdo a</w:t>
      </w:r>
      <w:proofErr w:type="gramEnd"/>
      <w:r w:rsidRPr="008052B9">
        <w:rPr>
          <w:rFonts w:ascii="Arial" w:hAnsi="Arial" w:cs="Arial"/>
        </w:rPr>
        <w:t xml:space="preserve"> las siguientes bases:</w:t>
      </w:r>
    </w:p>
    <w:p w14:paraId="72EAE95E" w14:textId="77777777" w:rsidR="00A754A8" w:rsidRPr="008052B9" w:rsidRDefault="00A754A8">
      <w:pPr>
        <w:keepLines/>
        <w:ind w:right="51"/>
        <w:jc w:val="both"/>
        <w:rPr>
          <w:rFonts w:ascii="Arial" w:hAnsi="Arial" w:cs="Arial"/>
        </w:rPr>
      </w:pPr>
    </w:p>
    <w:p w14:paraId="3907B761" w14:textId="77777777" w:rsidR="00A754A8" w:rsidRPr="008052B9" w:rsidRDefault="00A754A8">
      <w:pPr>
        <w:keepLines/>
        <w:ind w:right="51"/>
        <w:jc w:val="both"/>
        <w:rPr>
          <w:rFonts w:ascii="Arial" w:hAnsi="Arial" w:cs="Arial"/>
        </w:rPr>
      </w:pPr>
      <w:r w:rsidRPr="008052B9">
        <w:rPr>
          <w:rFonts w:ascii="Arial" w:hAnsi="Arial" w:cs="Arial"/>
          <w:b/>
        </w:rPr>
        <w:t>I.-</w:t>
      </w:r>
      <w:r w:rsidRPr="008052B9">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8052B9" w:rsidRDefault="00A754A8">
      <w:pPr>
        <w:keepLines/>
        <w:ind w:right="51"/>
        <w:jc w:val="both"/>
        <w:rPr>
          <w:rFonts w:ascii="Arial" w:hAnsi="Arial" w:cs="Arial"/>
        </w:rPr>
      </w:pPr>
    </w:p>
    <w:p w14:paraId="07CFEC14" w14:textId="77777777" w:rsidR="00A754A8" w:rsidRPr="008052B9" w:rsidRDefault="00A754A8">
      <w:pPr>
        <w:keepLines/>
        <w:ind w:right="51"/>
        <w:jc w:val="both"/>
        <w:rPr>
          <w:rFonts w:ascii="Arial" w:hAnsi="Arial" w:cs="Arial"/>
        </w:rPr>
      </w:pPr>
      <w:r w:rsidRPr="008052B9">
        <w:rPr>
          <w:rFonts w:ascii="Arial" w:hAnsi="Arial" w:cs="Arial"/>
          <w:b/>
        </w:rPr>
        <w:t>II.-</w:t>
      </w:r>
      <w:r w:rsidRPr="008052B9">
        <w:rPr>
          <w:rFonts w:ascii="Arial" w:hAnsi="Arial" w:cs="Arial"/>
        </w:rPr>
        <w:t xml:space="preserve"> En todos los casos, se exigirá a los arrendatarios el otorgamiento de una garantía, para asegurar el cumplimiento de las obligaciones que contraigan.</w:t>
      </w:r>
    </w:p>
    <w:p w14:paraId="34E99222" w14:textId="77777777" w:rsidR="004B5D74" w:rsidRPr="008052B9" w:rsidRDefault="004B5D74">
      <w:pPr>
        <w:keepLines/>
        <w:ind w:right="51"/>
        <w:jc w:val="both"/>
        <w:rPr>
          <w:rFonts w:ascii="Arial" w:hAnsi="Arial" w:cs="Arial"/>
          <w:b/>
        </w:rPr>
      </w:pPr>
    </w:p>
    <w:p w14:paraId="7B9742C3" w14:textId="528AE114"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147.-</w:t>
      </w:r>
      <w:r w:rsidRPr="008052B9">
        <w:rPr>
          <w:rFonts w:ascii="Arial" w:hAnsi="Arial" w:cs="Arial"/>
        </w:rPr>
        <w:t xml:space="preserve"> La enajenación de bienes muebles pertenecientes al Municipio </w:t>
      </w:r>
      <w:r w:rsidR="000A1C5D" w:rsidRPr="008052B9">
        <w:rPr>
          <w:rFonts w:ascii="Arial" w:hAnsi="Arial" w:cs="Arial"/>
        </w:rPr>
        <w:t>deberá hacerse en subasta pública.</w:t>
      </w:r>
    </w:p>
    <w:p w14:paraId="74E927CD" w14:textId="77777777" w:rsidR="00D45DEE" w:rsidRPr="008052B9" w:rsidRDefault="00D45DEE">
      <w:pPr>
        <w:keepLines/>
        <w:ind w:right="51"/>
        <w:jc w:val="both"/>
        <w:rPr>
          <w:rFonts w:ascii="Arial" w:hAnsi="Arial" w:cs="Arial"/>
        </w:rPr>
      </w:pPr>
    </w:p>
    <w:p w14:paraId="2FA8D225"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TULO V</w:t>
      </w:r>
    </w:p>
    <w:p w14:paraId="7A9293DA" w14:textId="77777777" w:rsidR="00A754A8" w:rsidRPr="008052B9" w:rsidRDefault="00A754A8">
      <w:pPr>
        <w:keepLines/>
        <w:ind w:right="51"/>
        <w:jc w:val="center"/>
        <w:rPr>
          <w:rFonts w:ascii="Arial" w:hAnsi="Arial" w:cs="Arial"/>
          <w:b/>
        </w:rPr>
      </w:pPr>
      <w:r w:rsidRPr="008052B9">
        <w:rPr>
          <w:rFonts w:ascii="Arial" w:hAnsi="Arial" w:cs="Arial"/>
          <w:b/>
        </w:rPr>
        <w:t>DE LAS PARTICIPACIONES</w:t>
      </w:r>
    </w:p>
    <w:p w14:paraId="643F1E29" w14:textId="77777777" w:rsidR="00A754A8" w:rsidRPr="008052B9" w:rsidRDefault="00A754A8">
      <w:pPr>
        <w:keepLines/>
        <w:ind w:right="51"/>
        <w:jc w:val="center"/>
        <w:rPr>
          <w:rFonts w:ascii="Arial" w:hAnsi="Arial" w:cs="Arial"/>
        </w:rPr>
      </w:pPr>
    </w:p>
    <w:p w14:paraId="6474F06C" w14:textId="77777777" w:rsidR="00BD4CC2" w:rsidRPr="008052B9" w:rsidRDefault="00A754A8" w:rsidP="00BD4CC2">
      <w:pPr>
        <w:autoSpaceDE w:val="0"/>
        <w:autoSpaceDN w:val="0"/>
        <w:adjustRightInd w:val="0"/>
        <w:ind w:right="-20"/>
        <w:jc w:val="both"/>
        <w:rPr>
          <w:rFonts w:ascii="Arial" w:hAnsi="Arial" w:cs="Arial"/>
          <w:lang w:val="es-MX" w:eastAsia="es-MX"/>
        </w:rPr>
      </w:pPr>
      <w:r w:rsidRPr="008052B9">
        <w:rPr>
          <w:rFonts w:ascii="Arial" w:hAnsi="Arial" w:cs="Arial"/>
          <w:b/>
        </w:rPr>
        <w:t>ART</w:t>
      </w:r>
      <w:r w:rsidR="00BB6A18" w:rsidRPr="008052B9">
        <w:rPr>
          <w:rFonts w:ascii="Arial" w:hAnsi="Arial" w:cs="Arial"/>
          <w:b/>
        </w:rPr>
        <w:t>Í</w:t>
      </w:r>
      <w:r w:rsidRPr="008052B9">
        <w:rPr>
          <w:rFonts w:ascii="Arial" w:hAnsi="Arial" w:cs="Arial"/>
          <w:b/>
        </w:rPr>
        <w:t>CULO 148.-</w:t>
      </w:r>
      <w:r w:rsidRPr="008052B9">
        <w:rPr>
          <w:rFonts w:ascii="Arial" w:hAnsi="Arial" w:cs="Arial"/>
        </w:rPr>
        <w:t xml:space="preserve"> </w:t>
      </w:r>
      <w:proofErr w:type="gramStart"/>
      <w:r w:rsidR="00BD4CC2" w:rsidRPr="008052B9">
        <w:rPr>
          <w:rFonts w:ascii="Arial" w:hAnsi="Arial" w:cs="Arial"/>
          <w:spacing w:val="-4"/>
          <w:lang w:val="es-MX" w:eastAsia="es-MX"/>
        </w:rPr>
        <w:t>Lo</w:t>
      </w:r>
      <w:r w:rsidR="00BD4CC2" w:rsidRPr="008052B9">
        <w:rPr>
          <w:rFonts w:ascii="Arial" w:hAnsi="Arial" w:cs="Arial"/>
          <w:lang w:val="es-MX" w:eastAsia="es-MX"/>
        </w:rPr>
        <w:t xml:space="preserve">s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Munic</w:t>
      </w:r>
      <w:r w:rsidR="00BD4CC2" w:rsidRPr="008052B9">
        <w:rPr>
          <w:rFonts w:ascii="Arial" w:hAnsi="Arial" w:cs="Arial"/>
          <w:spacing w:val="-5"/>
          <w:lang w:val="es-MX" w:eastAsia="es-MX"/>
        </w:rPr>
        <w:t>i</w:t>
      </w:r>
      <w:r w:rsidR="00BD4CC2" w:rsidRPr="008052B9">
        <w:rPr>
          <w:rFonts w:ascii="Arial" w:hAnsi="Arial" w:cs="Arial"/>
          <w:spacing w:val="-4"/>
          <w:lang w:val="es-MX" w:eastAsia="es-MX"/>
        </w:rPr>
        <w:t>pios</w:t>
      </w:r>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po</w:t>
      </w:r>
      <w:r w:rsidR="00BD4CC2" w:rsidRPr="008052B9">
        <w:rPr>
          <w:rFonts w:ascii="Arial" w:hAnsi="Arial" w:cs="Arial"/>
          <w:lang w:val="es-MX" w:eastAsia="es-MX"/>
        </w:rPr>
        <w:t>r</w:t>
      </w:r>
      <w:proofErr w:type="gramEnd"/>
      <w:r w:rsidR="00BD4CC2" w:rsidRPr="008052B9">
        <w:rPr>
          <w:rFonts w:ascii="Arial" w:hAnsi="Arial" w:cs="Arial"/>
          <w:lang w:val="es-MX" w:eastAsia="es-MX"/>
        </w:rPr>
        <w:t xml:space="preserve"> </w:t>
      </w:r>
      <w:r w:rsidR="00BD4CC2" w:rsidRPr="008052B9">
        <w:rPr>
          <w:rFonts w:ascii="Arial" w:hAnsi="Arial" w:cs="Arial"/>
          <w:spacing w:val="4"/>
          <w:lang w:val="es-MX" w:eastAsia="es-MX"/>
        </w:rPr>
        <w:t xml:space="preserve"> </w:t>
      </w:r>
      <w:proofErr w:type="gramStart"/>
      <w:r w:rsidR="00BD4CC2" w:rsidRPr="008052B9">
        <w:rPr>
          <w:rFonts w:ascii="Arial" w:hAnsi="Arial" w:cs="Arial"/>
          <w:spacing w:val="-4"/>
          <w:lang w:val="es-MX" w:eastAsia="es-MX"/>
        </w:rPr>
        <w:t>con</w:t>
      </w:r>
      <w:r w:rsidR="00BD4CC2" w:rsidRPr="008052B9">
        <w:rPr>
          <w:rFonts w:ascii="Arial" w:hAnsi="Arial" w:cs="Arial"/>
          <w:spacing w:val="-5"/>
          <w:lang w:val="es-MX" w:eastAsia="es-MX"/>
        </w:rPr>
        <w:t>d</w:t>
      </w:r>
      <w:r w:rsidR="00BD4CC2" w:rsidRPr="008052B9">
        <w:rPr>
          <w:rFonts w:ascii="Arial" w:hAnsi="Arial" w:cs="Arial"/>
          <w:spacing w:val="-4"/>
          <w:lang w:val="es-MX" w:eastAsia="es-MX"/>
        </w:rPr>
        <w:t>uct</w:t>
      </w:r>
      <w:r w:rsidR="00BD4CC2" w:rsidRPr="008052B9">
        <w:rPr>
          <w:rFonts w:ascii="Arial" w:hAnsi="Arial" w:cs="Arial"/>
          <w:lang w:val="es-MX" w:eastAsia="es-MX"/>
        </w:rPr>
        <w:t xml:space="preserve">o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de</w:t>
      </w:r>
      <w:r w:rsidR="00BD4CC2" w:rsidRPr="008052B9">
        <w:rPr>
          <w:rFonts w:ascii="Arial" w:hAnsi="Arial" w:cs="Arial"/>
          <w:lang w:val="es-MX" w:eastAsia="es-MX"/>
        </w:rPr>
        <w:t>l</w:t>
      </w:r>
      <w:proofErr w:type="gramEnd"/>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proofErr w:type="gramStart"/>
      <w:r w:rsidR="00BD4CC2" w:rsidRPr="008052B9">
        <w:rPr>
          <w:rFonts w:ascii="Arial" w:hAnsi="Arial" w:cs="Arial"/>
          <w:spacing w:val="-4"/>
          <w:lang w:val="es-MX" w:eastAsia="es-MX"/>
        </w:rPr>
        <w:t>Ej</w:t>
      </w:r>
      <w:r w:rsidR="00BD4CC2" w:rsidRPr="008052B9">
        <w:rPr>
          <w:rFonts w:ascii="Arial" w:hAnsi="Arial" w:cs="Arial"/>
          <w:spacing w:val="-5"/>
          <w:lang w:val="es-MX" w:eastAsia="es-MX"/>
        </w:rPr>
        <w:t>e</w:t>
      </w:r>
      <w:r w:rsidR="00BD4CC2" w:rsidRPr="008052B9">
        <w:rPr>
          <w:rFonts w:ascii="Arial" w:hAnsi="Arial" w:cs="Arial"/>
          <w:spacing w:val="-4"/>
          <w:lang w:val="es-MX" w:eastAsia="es-MX"/>
        </w:rPr>
        <w:t>c</w:t>
      </w:r>
      <w:r w:rsidR="00BD4CC2" w:rsidRPr="008052B9">
        <w:rPr>
          <w:rFonts w:ascii="Arial" w:hAnsi="Arial" w:cs="Arial"/>
          <w:spacing w:val="-5"/>
          <w:lang w:val="es-MX" w:eastAsia="es-MX"/>
        </w:rPr>
        <w:t>u</w:t>
      </w:r>
      <w:r w:rsidR="00BD4CC2" w:rsidRPr="008052B9">
        <w:rPr>
          <w:rFonts w:ascii="Arial" w:hAnsi="Arial" w:cs="Arial"/>
          <w:spacing w:val="-3"/>
          <w:lang w:val="es-MX" w:eastAsia="es-MX"/>
        </w:rPr>
        <w:t>t</w:t>
      </w:r>
      <w:r w:rsidR="00BD4CC2" w:rsidRPr="008052B9">
        <w:rPr>
          <w:rFonts w:ascii="Arial" w:hAnsi="Arial" w:cs="Arial"/>
          <w:spacing w:val="-4"/>
          <w:lang w:val="es-MX" w:eastAsia="es-MX"/>
        </w:rPr>
        <w:t>iv</w:t>
      </w:r>
      <w:r w:rsidR="00BD4CC2" w:rsidRPr="008052B9">
        <w:rPr>
          <w:rFonts w:ascii="Arial" w:hAnsi="Arial" w:cs="Arial"/>
          <w:spacing w:val="-5"/>
          <w:lang w:val="es-MX" w:eastAsia="es-MX"/>
        </w:rPr>
        <w:t>o</w:t>
      </w:r>
      <w:r w:rsidR="00BD4CC2" w:rsidRPr="008052B9">
        <w:rPr>
          <w:rFonts w:ascii="Arial" w:hAnsi="Arial" w:cs="Arial"/>
          <w:lang w:val="es-MX" w:eastAsia="es-MX"/>
        </w:rPr>
        <w:t xml:space="preserve">, </w:t>
      </w:r>
      <w:r w:rsidR="00BD4CC2" w:rsidRPr="008052B9">
        <w:rPr>
          <w:rFonts w:ascii="Arial" w:hAnsi="Arial" w:cs="Arial"/>
          <w:spacing w:val="6"/>
          <w:lang w:val="es-MX" w:eastAsia="es-MX"/>
        </w:rPr>
        <w:t xml:space="preserve"> </w:t>
      </w:r>
      <w:r w:rsidR="00BD4CC2" w:rsidRPr="008052B9">
        <w:rPr>
          <w:rFonts w:ascii="Arial" w:hAnsi="Arial" w:cs="Arial"/>
          <w:spacing w:val="-4"/>
          <w:lang w:val="es-MX" w:eastAsia="es-MX"/>
        </w:rPr>
        <w:t>percib</w:t>
      </w:r>
      <w:r w:rsidR="00BD4CC2" w:rsidRPr="008052B9">
        <w:rPr>
          <w:rFonts w:ascii="Arial" w:hAnsi="Arial" w:cs="Arial"/>
          <w:spacing w:val="-5"/>
          <w:lang w:val="es-MX" w:eastAsia="es-MX"/>
        </w:rPr>
        <w:t>i</w:t>
      </w:r>
      <w:r w:rsidR="00BD4CC2" w:rsidRPr="008052B9">
        <w:rPr>
          <w:rFonts w:ascii="Arial" w:hAnsi="Arial" w:cs="Arial"/>
          <w:spacing w:val="-4"/>
          <w:lang w:val="es-MX" w:eastAsia="es-MX"/>
        </w:rPr>
        <w:t>rá</w:t>
      </w:r>
      <w:r w:rsidR="00BD4CC2" w:rsidRPr="008052B9">
        <w:rPr>
          <w:rFonts w:ascii="Arial" w:hAnsi="Arial" w:cs="Arial"/>
          <w:lang w:val="es-MX" w:eastAsia="es-MX"/>
        </w:rPr>
        <w:t>n</w:t>
      </w:r>
      <w:proofErr w:type="gramEnd"/>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proofErr w:type="gramStart"/>
      <w:r w:rsidR="00BD4CC2" w:rsidRPr="008052B9">
        <w:rPr>
          <w:rFonts w:ascii="Arial" w:hAnsi="Arial" w:cs="Arial"/>
          <w:spacing w:val="-4"/>
          <w:lang w:val="es-MX" w:eastAsia="es-MX"/>
        </w:rPr>
        <w:t>la</w:t>
      </w:r>
      <w:r w:rsidR="00BD4CC2" w:rsidRPr="008052B9">
        <w:rPr>
          <w:rFonts w:ascii="Arial" w:hAnsi="Arial" w:cs="Arial"/>
          <w:lang w:val="es-MX" w:eastAsia="es-MX"/>
        </w:rPr>
        <w:t xml:space="preserve">s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participac</w:t>
      </w:r>
      <w:r w:rsidR="00BD4CC2" w:rsidRPr="008052B9">
        <w:rPr>
          <w:rFonts w:ascii="Arial" w:hAnsi="Arial" w:cs="Arial"/>
          <w:spacing w:val="-5"/>
          <w:lang w:val="es-MX" w:eastAsia="es-MX"/>
        </w:rPr>
        <w:t>i</w:t>
      </w:r>
      <w:r w:rsidR="00BD4CC2" w:rsidRPr="008052B9">
        <w:rPr>
          <w:rFonts w:ascii="Arial" w:hAnsi="Arial" w:cs="Arial"/>
          <w:spacing w:val="-4"/>
          <w:lang w:val="es-MX" w:eastAsia="es-MX"/>
        </w:rPr>
        <w:t>ones</w:t>
      </w:r>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ince</w:t>
      </w:r>
      <w:r w:rsidR="00BD4CC2" w:rsidRPr="008052B9">
        <w:rPr>
          <w:rFonts w:ascii="Arial" w:hAnsi="Arial" w:cs="Arial"/>
          <w:spacing w:val="-5"/>
          <w:lang w:val="es-MX" w:eastAsia="es-MX"/>
        </w:rPr>
        <w:t>n</w:t>
      </w:r>
      <w:r w:rsidR="00BD4CC2" w:rsidRPr="008052B9">
        <w:rPr>
          <w:rFonts w:ascii="Arial" w:hAnsi="Arial" w:cs="Arial"/>
          <w:spacing w:val="-3"/>
          <w:lang w:val="es-MX" w:eastAsia="es-MX"/>
        </w:rPr>
        <w:t>t</w:t>
      </w:r>
      <w:r w:rsidR="00BD4CC2" w:rsidRPr="008052B9">
        <w:rPr>
          <w:rFonts w:ascii="Arial" w:hAnsi="Arial" w:cs="Arial"/>
          <w:spacing w:val="-4"/>
          <w:lang w:val="es-MX" w:eastAsia="es-MX"/>
        </w:rPr>
        <w:t>iv</w:t>
      </w:r>
      <w:r w:rsidR="00BD4CC2" w:rsidRPr="008052B9">
        <w:rPr>
          <w:rFonts w:ascii="Arial" w:hAnsi="Arial" w:cs="Arial"/>
          <w:spacing w:val="-5"/>
          <w:lang w:val="es-MX" w:eastAsia="es-MX"/>
        </w:rPr>
        <w:t>o</w:t>
      </w:r>
      <w:r w:rsidR="00BD4CC2" w:rsidRPr="008052B9">
        <w:rPr>
          <w:rFonts w:ascii="Arial" w:hAnsi="Arial" w:cs="Arial"/>
          <w:lang w:val="es-MX" w:eastAsia="es-MX"/>
        </w:rPr>
        <w:t>s</w:t>
      </w:r>
      <w:proofErr w:type="gramEnd"/>
      <w:r w:rsidR="00BD4CC2" w:rsidRPr="008052B9">
        <w:rPr>
          <w:rFonts w:ascii="Arial" w:hAnsi="Arial" w:cs="Arial"/>
          <w:lang w:val="es-MX" w:eastAsia="es-MX"/>
        </w:rPr>
        <w:t xml:space="preserve"> </w:t>
      </w:r>
      <w:r w:rsidR="00BD4CC2" w:rsidRPr="008052B9">
        <w:rPr>
          <w:rFonts w:ascii="Arial" w:hAnsi="Arial" w:cs="Arial"/>
          <w:spacing w:val="6"/>
          <w:lang w:val="es-MX" w:eastAsia="es-MX"/>
        </w:rPr>
        <w:t xml:space="preserve"> </w:t>
      </w:r>
      <w:r w:rsidR="00BD4CC2" w:rsidRPr="008052B9">
        <w:rPr>
          <w:rFonts w:ascii="Arial" w:hAnsi="Arial" w:cs="Arial"/>
          <w:lang w:val="es-MX" w:eastAsia="es-MX"/>
        </w:rPr>
        <w:t xml:space="preserve">y </w:t>
      </w:r>
      <w:r w:rsidR="00BD4CC2" w:rsidRPr="008052B9">
        <w:rPr>
          <w:rFonts w:ascii="Arial" w:hAnsi="Arial" w:cs="Arial"/>
          <w:spacing w:val="-4"/>
          <w:lang w:val="es-MX" w:eastAsia="es-MX"/>
        </w:rPr>
        <w:t>aportacione</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q</w:t>
      </w:r>
      <w:r w:rsidR="00BD4CC2" w:rsidRPr="008052B9">
        <w:rPr>
          <w:rFonts w:ascii="Arial" w:hAnsi="Arial" w:cs="Arial"/>
          <w:spacing w:val="-5"/>
          <w:lang w:val="es-MX" w:eastAsia="es-MX"/>
        </w:rPr>
        <w:t>u</w:t>
      </w:r>
      <w:r w:rsidR="00BD4CC2" w:rsidRPr="008052B9">
        <w:rPr>
          <w:rFonts w:ascii="Arial" w:hAnsi="Arial" w:cs="Arial"/>
          <w:lang w:val="es-MX" w:eastAsia="es-MX"/>
        </w:rPr>
        <w:t>e</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determine</w:t>
      </w:r>
      <w:r w:rsidR="00BD4CC2" w:rsidRPr="008052B9">
        <w:rPr>
          <w:rFonts w:ascii="Arial" w:hAnsi="Arial" w:cs="Arial"/>
          <w:lang w:val="es-MX" w:eastAsia="es-MX"/>
        </w:rPr>
        <w:t>n</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l</w:t>
      </w:r>
      <w:r w:rsidR="00BD4CC2" w:rsidRPr="008052B9">
        <w:rPr>
          <w:rFonts w:ascii="Arial" w:hAnsi="Arial" w:cs="Arial"/>
          <w:spacing w:val="-5"/>
          <w:lang w:val="es-MX" w:eastAsia="es-MX"/>
        </w:rPr>
        <w:t>a</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Le</w:t>
      </w:r>
      <w:r w:rsidR="00BD4CC2" w:rsidRPr="008052B9">
        <w:rPr>
          <w:rFonts w:ascii="Arial" w:hAnsi="Arial" w:cs="Arial"/>
          <w:spacing w:val="-6"/>
          <w:lang w:val="es-MX" w:eastAsia="es-MX"/>
        </w:rPr>
        <w:t>y</w:t>
      </w:r>
      <w:r w:rsidR="00BD4CC2" w:rsidRPr="008052B9">
        <w:rPr>
          <w:rFonts w:ascii="Arial" w:hAnsi="Arial" w:cs="Arial"/>
          <w:spacing w:val="-4"/>
          <w:lang w:val="es-MX" w:eastAsia="es-MX"/>
        </w:rPr>
        <w:t>e</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de</w:t>
      </w:r>
      <w:r w:rsidR="00BD4CC2" w:rsidRPr="008052B9">
        <w:rPr>
          <w:rFonts w:ascii="Arial" w:hAnsi="Arial" w:cs="Arial"/>
          <w:lang w:val="es-MX" w:eastAsia="es-MX"/>
        </w:rPr>
        <w:t>l</w:t>
      </w:r>
      <w:r w:rsidR="00BD4CC2" w:rsidRPr="008052B9">
        <w:rPr>
          <w:rFonts w:ascii="Arial" w:hAnsi="Arial" w:cs="Arial"/>
          <w:spacing w:val="-9"/>
          <w:lang w:val="es-MX" w:eastAsia="es-MX"/>
        </w:rPr>
        <w:t xml:space="preserve"> </w:t>
      </w:r>
      <w:r w:rsidR="00BD4CC2" w:rsidRPr="008052B9">
        <w:rPr>
          <w:rFonts w:ascii="Arial" w:hAnsi="Arial" w:cs="Arial"/>
          <w:spacing w:val="-4"/>
          <w:lang w:val="es-MX" w:eastAsia="es-MX"/>
        </w:rPr>
        <w:t>Estad</w:t>
      </w:r>
      <w:r w:rsidR="00BD4CC2" w:rsidRPr="008052B9">
        <w:rPr>
          <w:rFonts w:ascii="Arial" w:hAnsi="Arial" w:cs="Arial"/>
          <w:lang w:val="es-MX" w:eastAsia="es-MX"/>
        </w:rPr>
        <w:t>o</w:t>
      </w:r>
      <w:r w:rsidR="00BD4CC2" w:rsidRPr="008052B9">
        <w:rPr>
          <w:rFonts w:ascii="Arial" w:hAnsi="Arial" w:cs="Arial"/>
          <w:spacing w:val="-7"/>
          <w:lang w:val="es-MX" w:eastAsia="es-MX"/>
        </w:rPr>
        <w:t xml:space="preserve"> </w:t>
      </w:r>
      <w:r w:rsidR="00BD4CC2" w:rsidRPr="008052B9">
        <w:rPr>
          <w:rFonts w:ascii="Arial" w:hAnsi="Arial" w:cs="Arial"/>
          <w:lang w:val="es-MX" w:eastAsia="es-MX"/>
        </w:rPr>
        <w:t>y</w:t>
      </w:r>
      <w:r w:rsidR="00BD4CC2" w:rsidRPr="008052B9">
        <w:rPr>
          <w:rFonts w:ascii="Arial" w:hAnsi="Arial" w:cs="Arial"/>
          <w:spacing w:val="-9"/>
          <w:lang w:val="es-MX" w:eastAsia="es-MX"/>
        </w:rPr>
        <w:t xml:space="preserve"> </w:t>
      </w:r>
      <w:r w:rsidR="00BD4CC2" w:rsidRPr="008052B9">
        <w:rPr>
          <w:rFonts w:ascii="Arial" w:hAnsi="Arial" w:cs="Arial"/>
          <w:spacing w:val="-4"/>
          <w:lang w:val="es-MX" w:eastAsia="es-MX"/>
        </w:rPr>
        <w:t>lo</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conv</w:t>
      </w:r>
      <w:r w:rsidR="00BD4CC2" w:rsidRPr="008052B9">
        <w:rPr>
          <w:rFonts w:ascii="Arial" w:hAnsi="Arial" w:cs="Arial"/>
          <w:spacing w:val="-5"/>
          <w:lang w:val="es-MX" w:eastAsia="es-MX"/>
        </w:rPr>
        <w:t>e</w:t>
      </w:r>
      <w:r w:rsidR="00BD4CC2" w:rsidRPr="008052B9">
        <w:rPr>
          <w:rFonts w:ascii="Arial" w:hAnsi="Arial" w:cs="Arial"/>
          <w:spacing w:val="-4"/>
          <w:lang w:val="es-MX" w:eastAsia="es-MX"/>
        </w:rPr>
        <w:t>nio</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resp</w:t>
      </w:r>
      <w:r w:rsidR="00BD4CC2" w:rsidRPr="008052B9">
        <w:rPr>
          <w:rFonts w:ascii="Arial" w:hAnsi="Arial" w:cs="Arial"/>
          <w:spacing w:val="-5"/>
          <w:lang w:val="es-MX" w:eastAsia="es-MX"/>
        </w:rPr>
        <w:t>e</w:t>
      </w:r>
      <w:r w:rsidR="00BD4CC2" w:rsidRPr="008052B9">
        <w:rPr>
          <w:rFonts w:ascii="Arial" w:hAnsi="Arial" w:cs="Arial"/>
          <w:spacing w:val="-4"/>
          <w:lang w:val="es-MX" w:eastAsia="es-MX"/>
        </w:rPr>
        <w:t>ct</w:t>
      </w:r>
      <w:r w:rsidR="00BD4CC2" w:rsidRPr="008052B9">
        <w:rPr>
          <w:rFonts w:ascii="Arial" w:hAnsi="Arial" w:cs="Arial"/>
          <w:spacing w:val="-5"/>
          <w:lang w:val="es-MX" w:eastAsia="es-MX"/>
        </w:rPr>
        <w:t>i</w:t>
      </w:r>
      <w:r w:rsidR="00BD4CC2" w:rsidRPr="008052B9">
        <w:rPr>
          <w:rFonts w:ascii="Arial" w:hAnsi="Arial" w:cs="Arial"/>
          <w:spacing w:val="-4"/>
          <w:lang w:val="es-MX" w:eastAsia="es-MX"/>
        </w:rPr>
        <w:t>vos.</w:t>
      </w:r>
    </w:p>
    <w:p w14:paraId="75383DCA" w14:textId="77777777" w:rsidR="00BD4CC2" w:rsidRPr="008052B9" w:rsidRDefault="00EC27A6" w:rsidP="00BD4CC2">
      <w:pPr>
        <w:autoSpaceDE w:val="0"/>
        <w:autoSpaceDN w:val="0"/>
        <w:adjustRightInd w:val="0"/>
        <w:jc w:val="right"/>
        <w:rPr>
          <w:rFonts w:ascii="Arial" w:hAnsi="Arial" w:cs="Arial"/>
          <w:b/>
          <w:i/>
          <w:sz w:val="16"/>
          <w:szCs w:val="16"/>
          <w:lang w:val="es-MX"/>
        </w:rPr>
      </w:pPr>
      <w:r w:rsidRPr="008052B9">
        <w:rPr>
          <w:rFonts w:ascii="Arial" w:hAnsi="Arial" w:cs="Arial"/>
          <w:b/>
          <w:i/>
          <w:sz w:val="16"/>
          <w:szCs w:val="16"/>
          <w:lang w:val="es-MX"/>
        </w:rPr>
        <w:t>Artículo R</w:t>
      </w:r>
      <w:r w:rsidR="00BD4CC2" w:rsidRPr="008052B9">
        <w:rPr>
          <w:rFonts w:ascii="Arial" w:hAnsi="Arial" w:cs="Arial"/>
          <w:b/>
          <w:i/>
          <w:sz w:val="16"/>
          <w:szCs w:val="16"/>
          <w:lang w:val="es-MX"/>
        </w:rPr>
        <w:t>eformado, P.O. No. 117, del 29 de septiembre de 2022.</w:t>
      </w:r>
    </w:p>
    <w:p w14:paraId="09A7776E" w14:textId="77777777" w:rsidR="00BD4CC2" w:rsidRPr="008052B9"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28" w:history="1">
        <w:r w:rsidRPr="008052B9">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8052B9" w:rsidRDefault="00E35715">
      <w:pPr>
        <w:keepLines/>
        <w:ind w:right="51"/>
        <w:jc w:val="both"/>
        <w:rPr>
          <w:rFonts w:ascii="Arial" w:hAnsi="Arial" w:cs="Arial"/>
        </w:rPr>
      </w:pPr>
    </w:p>
    <w:p w14:paraId="22FA5C91" w14:textId="77777777" w:rsidR="00833F62" w:rsidRDefault="00833F62">
      <w:pPr>
        <w:keepLines/>
        <w:ind w:right="51"/>
        <w:jc w:val="center"/>
        <w:rPr>
          <w:rFonts w:ascii="Arial" w:hAnsi="Arial" w:cs="Arial"/>
          <w:b/>
        </w:rPr>
      </w:pPr>
    </w:p>
    <w:p w14:paraId="75ECF658" w14:textId="4E07F978" w:rsidR="00A754A8" w:rsidRPr="008052B9" w:rsidRDefault="00A754A8">
      <w:pPr>
        <w:keepLines/>
        <w:ind w:right="51"/>
        <w:jc w:val="center"/>
        <w:rPr>
          <w:rFonts w:ascii="Arial" w:hAnsi="Arial" w:cs="Arial"/>
          <w:b/>
        </w:rPr>
      </w:pPr>
      <w:r w:rsidRPr="008052B9">
        <w:rPr>
          <w:rFonts w:ascii="Arial" w:hAnsi="Arial" w:cs="Arial"/>
          <w:b/>
        </w:rPr>
        <w:lastRenderedPageBreak/>
        <w:t>CAP</w:t>
      </w:r>
      <w:r w:rsidR="00BB6A18" w:rsidRPr="008052B9">
        <w:rPr>
          <w:rFonts w:ascii="Arial" w:hAnsi="Arial" w:cs="Arial"/>
          <w:b/>
        </w:rPr>
        <w:t>Í</w:t>
      </w:r>
      <w:r w:rsidRPr="008052B9">
        <w:rPr>
          <w:rFonts w:ascii="Arial" w:hAnsi="Arial" w:cs="Arial"/>
          <w:b/>
        </w:rPr>
        <w:t>TULO VI</w:t>
      </w:r>
    </w:p>
    <w:p w14:paraId="1EB386E8" w14:textId="77777777" w:rsidR="00A754A8" w:rsidRPr="008052B9" w:rsidRDefault="00A754A8">
      <w:pPr>
        <w:keepLines/>
        <w:ind w:right="51"/>
        <w:jc w:val="center"/>
        <w:rPr>
          <w:rFonts w:ascii="Arial" w:hAnsi="Arial" w:cs="Arial"/>
          <w:b/>
        </w:rPr>
      </w:pPr>
      <w:r w:rsidRPr="008052B9">
        <w:rPr>
          <w:rFonts w:ascii="Arial" w:hAnsi="Arial" w:cs="Arial"/>
          <w:b/>
        </w:rPr>
        <w:t>DE LOS APROVECHAMIENTOS Y LOS INGRESOS COMPARTIDOS</w:t>
      </w:r>
    </w:p>
    <w:p w14:paraId="684B2C59" w14:textId="77777777" w:rsidR="00A754A8" w:rsidRPr="008052B9" w:rsidRDefault="00A754A8">
      <w:pPr>
        <w:keepLines/>
        <w:ind w:right="51"/>
        <w:jc w:val="center"/>
        <w:rPr>
          <w:rFonts w:ascii="Arial" w:hAnsi="Arial" w:cs="Arial"/>
        </w:rPr>
      </w:pPr>
    </w:p>
    <w:p w14:paraId="26F149C5"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149.-</w:t>
      </w:r>
      <w:r w:rsidRPr="008052B9">
        <w:rPr>
          <w:rFonts w:ascii="Arial" w:hAnsi="Arial" w:cs="Arial"/>
        </w:rPr>
        <w:t xml:space="preserve"> Los ingresos por concepto de aprovechamientos, son los determinados anualmente por la Ley de Ingresos Municipales.</w:t>
      </w:r>
    </w:p>
    <w:p w14:paraId="11A7D293" w14:textId="77777777" w:rsidR="00A754A8" w:rsidRPr="008052B9" w:rsidRDefault="00A754A8">
      <w:pPr>
        <w:keepLines/>
        <w:ind w:right="51"/>
        <w:jc w:val="both"/>
        <w:rPr>
          <w:rFonts w:ascii="Arial" w:hAnsi="Arial" w:cs="Arial"/>
        </w:rPr>
      </w:pPr>
    </w:p>
    <w:p w14:paraId="6E461A3B" w14:textId="77777777" w:rsidR="00BB72E0" w:rsidRPr="008052B9" w:rsidRDefault="00A754A8" w:rsidP="00E81E76">
      <w:pPr>
        <w:keepLines/>
        <w:ind w:right="51"/>
        <w:jc w:val="both"/>
        <w:rPr>
          <w:rFonts w:ascii="Arial" w:hAnsi="Arial" w:cs="Arial"/>
        </w:rPr>
      </w:pPr>
      <w:r w:rsidRPr="008052B9">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33536A97" w14:textId="77777777" w:rsidR="008052B9" w:rsidRDefault="008052B9" w:rsidP="009E22C1">
      <w:pPr>
        <w:keepLines/>
        <w:ind w:right="51"/>
        <w:rPr>
          <w:rFonts w:ascii="Arial" w:hAnsi="Arial" w:cs="Arial"/>
          <w:b/>
        </w:rPr>
      </w:pPr>
    </w:p>
    <w:p w14:paraId="6EC645A7" w14:textId="4DE3B2E9" w:rsidR="00A754A8" w:rsidRPr="008052B9" w:rsidRDefault="00A754A8">
      <w:pPr>
        <w:keepLines/>
        <w:ind w:right="51"/>
        <w:jc w:val="center"/>
        <w:rPr>
          <w:rFonts w:ascii="Arial" w:hAnsi="Arial" w:cs="Arial"/>
          <w:b/>
        </w:rPr>
      </w:pPr>
      <w:r w:rsidRPr="008052B9">
        <w:rPr>
          <w:rFonts w:ascii="Arial" w:hAnsi="Arial" w:cs="Arial"/>
          <w:b/>
        </w:rPr>
        <w:t>T</w:t>
      </w:r>
      <w:r w:rsidR="00BB6A18" w:rsidRPr="008052B9">
        <w:rPr>
          <w:rFonts w:ascii="Arial" w:hAnsi="Arial" w:cs="Arial"/>
          <w:b/>
        </w:rPr>
        <w:t>Í</w:t>
      </w:r>
      <w:r w:rsidRPr="008052B9">
        <w:rPr>
          <w:rFonts w:ascii="Arial" w:hAnsi="Arial" w:cs="Arial"/>
          <w:b/>
        </w:rPr>
        <w:t>TULO TERCERO</w:t>
      </w:r>
    </w:p>
    <w:p w14:paraId="476AFF72" w14:textId="77777777" w:rsidR="00A754A8" w:rsidRPr="008052B9" w:rsidRDefault="00A754A8">
      <w:pPr>
        <w:keepLines/>
        <w:ind w:right="51"/>
        <w:jc w:val="center"/>
        <w:rPr>
          <w:rFonts w:ascii="Arial" w:hAnsi="Arial" w:cs="Arial"/>
        </w:rPr>
      </w:pPr>
      <w:r w:rsidRPr="008052B9">
        <w:rPr>
          <w:rFonts w:ascii="Arial" w:hAnsi="Arial" w:cs="Arial"/>
          <w:b/>
        </w:rPr>
        <w:t xml:space="preserve">DEL PRESUPUESTO Y GASTO </w:t>
      </w:r>
      <w:r w:rsidR="00BB6A18" w:rsidRPr="008052B9">
        <w:rPr>
          <w:rFonts w:ascii="Arial" w:hAnsi="Arial" w:cs="Arial"/>
          <w:b/>
        </w:rPr>
        <w:t>PÚBLICO</w:t>
      </w:r>
      <w:r w:rsidRPr="008052B9">
        <w:rPr>
          <w:rFonts w:ascii="Arial" w:hAnsi="Arial" w:cs="Arial"/>
          <w:b/>
        </w:rPr>
        <w:t xml:space="preserve"> MUNICIPAL</w:t>
      </w:r>
    </w:p>
    <w:p w14:paraId="6ED681EB" w14:textId="77777777" w:rsidR="00A754A8" w:rsidRPr="008052B9" w:rsidRDefault="00A754A8">
      <w:pPr>
        <w:keepLines/>
        <w:ind w:right="51"/>
        <w:jc w:val="center"/>
        <w:rPr>
          <w:rFonts w:ascii="Arial" w:hAnsi="Arial" w:cs="Arial"/>
        </w:rPr>
      </w:pPr>
    </w:p>
    <w:p w14:paraId="3642F57B"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 xml:space="preserve">TULO I </w:t>
      </w:r>
    </w:p>
    <w:p w14:paraId="41D032BF" w14:textId="77777777" w:rsidR="00A754A8" w:rsidRPr="008052B9" w:rsidRDefault="00A754A8">
      <w:pPr>
        <w:keepLines/>
        <w:ind w:right="51"/>
        <w:jc w:val="center"/>
        <w:rPr>
          <w:rFonts w:ascii="Arial" w:hAnsi="Arial" w:cs="Arial"/>
          <w:b/>
        </w:rPr>
      </w:pPr>
      <w:r w:rsidRPr="008052B9">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29" w:history="1">
        <w:r w:rsidRPr="0048341D">
          <w:rPr>
            <w:rStyle w:val="Hipervnculo"/>
            <w:rFonts w:ascii="Arial" w:hAnsi="Arial" w:cs="Arial"/>
            <w:b/>
            <w:bCs/>
            <w:sz w:val="16"/>
            <w:szCs w:val="16"/>
          </w:rPr>
          <w:t>https://po.tamaulipas.gob.mx/wp-content/uploads/2025/10/cl-119-021025-EV.pdf</w:t>
        </w:r>
      </w:hyperlink>
    </w:p>
    <w:p w14:paraId="74F678AA" w14:textId="77777777" w:rsidR="00765BCB" w:rsidRDefault="00765BCB" w:rsidP="00574C4A">
      <w:pPr>
        <w:jc w:val="both"/>
        <w:rPr>
          <w:rFonts w:ascii="Arial" w:hAnsi="Arial" w:cs="Arial"/>
          <w:spacing w:val="-2"/>
        </w:rPr>
      </w:pPr>
    </w:p>
    <w:p w14:paraId="33BD7211" w14:textId="445B130B"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 xml:space="preserve">La evaluación a los procesos que hace referencia el párrafo </w:t>
      </w:r>
      <w:proofErr w:type="gramStart"/>
      <w:r w:rsidRPr="00D45DEE">
        <w:rPr>
          <w:rFonts w:ascii="Arial" w:hAnsi="Arial" w:cs="Arial"/>
          <w:spacing w:val="-2"/>
        </w:rPr>
        <w:t>anterior,</w:t>
      </w:r>
      <w:proofErr w:type="gramEnd"/>
      <w:r w:rsidRPr="00D45DEE">
        <w:rPr>
          <w:rFonts w:ascii="Arial" w:hAnsi="Arial" w:cs="Arial"/>
          <w:spacing w:val="-2"/>
        </w:rPr>
        <w:t xml:space="preserve">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lastRenderedPageBreak/>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lastRenderedPageBreak/>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19540F97" w14:textId="77777777" w:rsidR="004B5D74" w:rsidRPr="00BA4186" w:rsidRDefault="004B5D74"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3BB3030A" w14:textId="01FF08C2" w:rsidR="008A6F3B"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w:t>
      </w:r>
      <w:r w:rsidR="00100A09" w:rsidRPr="00100A09">
        <w:rPr>
          <w:rFonts w:ascii="Arial" w:hAnsi="Arial" w:cs="Arial"/>
          <w:spacing w:val="-4"/>
        </w:rPr>
        <w:t>sólo efectuarán los pagos de salarios, gastos y demás erogaciones conforme al presupuesto de egresos aprobado y con el correspondiente tabulador de sueldos publicado, con la autorización de la persona titular de la presidencia y sindicatura, debiendo negar los pagos no previstos en dichos presupuestos y tabuladores que afecten a partidas que estuvieren agotadas.</w:t>
      </w:r>
    </w:p>
    <w:p w14:paraId="6CB419AC" w14:textId="417A9EE4" w:rsidR="00100A09" w:rsidRPr="008F605D" w:rsidRDefault="00100A09" w:rsidP="00100A09">
      <w:pPr>
        <w:autoSpaceDE w:val="0"/>
        <w:autoSpaceDN w:val="0"/>
        <w:adjustRightInd w:val="0"/>
        <w:ind w:right="50"/>
        <w:jc w:val="right"/>
        <w:rPr>
          <w:rFonts w:ascii="Arial" w:hAnsi="Arial" w:cs="Arial"/>
          <w:b/>
          <w:bCs/>
          <w:i/>
          <w:iCs/>
          <w:spacing w:val="-4"/>
          <w:sz w:val="16"/>
          <w:szCs w:val="16"/>
          <w:lang w:val="es-MX"/>
        </w:rPr>
      </w:pPr>
      <w:r w:rsidRPr="008F605D">
        <w:rPr>
          <w:rFonts w:ascii="Arial" w:hAnsi="Arial" w:cs="Arial"/>
          <w:b/>
          <w:bCs/>
          <w:i/>
          <w:iCs/>
          <w:spacing w:val="-4"/>
          <w:sz w:val="16"/>
          <w:szCs w:val="16"/>
          <w:lang w:val="es-MX"/>
        </w:rPr>
        <w:t>Párrafo reformado P.O. Edición Vespertina Extraordinario No. 23, del 29 de mayo de 2026</w:t>
      </w:r>
    </w:p>
    <w:p w14:paraId="5941FD1B" w14:textId="7D43B0CE" w:rsidR="00100A09" w:rsidRDefault="00100A09" w:rsidP="00100A09">
      <w:pPr>
        <w:autoSpaceDE w:val="0"/>
        <w:autoSpaceDN w:val="0"/>
        <w:adjustRightInd w:val="0"/>
        <w:ind w:right="50"/>
        <w:jc w:val="right"/>
        <w:rPr>
          <w:rFonts w:ascii="Arial" w:hAnsi="Arial" w:cs="Arial"/>
          <w:b/>
          <w:bCs/>
          <w:spacing w:val="-4"/>
          <w:sz w:val="16"/>
          <w:szCs w:val="16"/>
          <w:lang w:val="es-MX"/>
        </w:rPr>
      </w:pPr>
      <w:hyperlink r:id="rId130" w:history="1">
        <w:r w:rsidRPr="008F605D">
          <w:rPr>
            <w:rStyle w:val="Hipervnculo"/>
            <w:rFonts w:ascii="Arial" w:hAnsi="Arial" w:cs="Arial"/>
            <w:b/>
            <w:bCs/>
            <w:i/>
            <w:iCs/>
            <w:spacing w:val="-4"/>
            <w:sz w:val="16"/>
            <w:szCs w:val="16"/>
            <w:lang w:val="es-MX"/>
          </w:rPr>
          <w:t>https://po.tamaulipas.gob.mx/wp-content/uploads/2026/05/cli-Ext-No.23-290526-EV.pdf</w:t>
        </w:r>
      </w:hyperlink>
    </w:p>
    <w:p w14:paraId="2A908BD0" w14:textId="11EF959D" w:rsidR="00100A09" w:rsidRPr="00100A09" w:rsidRDefault="00100A09" w:rsidP="00701C3B">
      <w:pPr>
        <w:autoSpaceDE w:val="0"/>
        <w:autoSpaceDN w:val="0"/>
        <w:adjustRightInd w:val="0"/>
        <w:ind w:right="50"/>
        <w:jc w:val="right"/>
        <w:rPr>
          <w:rFonts w:ascii="Arial" w:hAnsi="Arial" w:cs="Arial"/>
          <w:b/>
          <w:bCs/>
          <w:spacing w:val="-4"/>
          <w:sz w:val="16"/>
          <w:szCs w:val="16"/>
          <w:lang w:val="es-MX"/>
        </w:rPr>
      </w:pPr>
      <w:r w:rsidRPr="00100A09">
        <w:rPr>
          <w:rFonts w:ascii="Arial" w:hAnsi="Arial" w:cs="Arial"/>
          <w:b/>
          <w:bCs/>
          <w:spacing w:val="-4"/>
          <w:sz w:val="16"/>
          <w:szCs w:val="16"/>
          <w:lang w:val="es-MX"/>
        </w:rPr>
        <w:t xml:space="preserve"> </w:t>
      </w:r>
    </w:p>
    <w:p w14:paraId="5D88739E" w14:textId="77777777" w:rsidR="00A754A8" w:rsidRPr="00765BCB" w:rsidRDefault="00B23D95">
      <w:pPr>
        <w:keepLines/>
        <w:ind w:right="51"/>
        <w:jc w:val="both"/>
        <w:rPr>
          <w:rFonts w:ascii="Arial" w:hAnsi="Arial" w:cs="Arial"/>
        </w:rPr>
      </w:pPr>
      <w:r w:rsidRPr="00765BCB">
        <w:rPr>
          <w:rFonts w:ascii="Arial" w:hAnsi="Arial" w:cs="Arial"/>
          <w:b/>
          <w:lang w:val="es-MX"/>
        </w:rPr>
        <w:t>ARTÍCULO</w:t>
      </w:r>
      <w:r w:rsidR="00A754A8" w:rsidRPr="00765BCB">
        <w:rPr>
          <w:rFonts w:ascii="Arial" w:hAnsi="Arial" w:cs="Arial"/>
          <w:b/>
          <w:lang w:val="es-MX"/>
        </w:rPr>
        <w:t xml:space="preserve"> 162.-</w:t>
      </w:r>
      <w:r w:rsidR="00A754A8" w:rsidRPr="00765BCB">
        <w:rPr>
          <w:rFonts w:ascii="Arial" w:hAnsi="Arial" w:cs="Arial"/>
          <w:lang w:val="es-MX"/>
        </w:rPr>
        <w:t xml:space="preserve"> </w:t>
      </w:r>
      <w:r w:rsidR="00A754A8" w:rsidRPr="00765BCB">
        <w:rPr>
          <w:rFonts w:ascii="Arial" w:hAnsi="Arial" w:cs="Arial"/>
        </w:rPr>
        <w:t>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0257BAE1" w14:textId="77777777" w:rsidR="00765BCB" w:rsidRPr="00765BCB" w:rsidRDefault="00765BCB">
      <w:pPr>
        <w:keepLines/>
        <w:ind w:right="51"/>
        <w:jc w:val="both"/>
        <w:rPr>
          <w:rFonts w:ascii="Arial" w:hAnsi="Arial" w:cs="Arial"/>
          <w:b/>
        </w:rPr>
      </w:pPr>
    </w:p>
    <w:p w14:paraId="5FD29049" w14:textId="2E8012A3" w:rsidR="00A754A8" w:rsidRPr="00765BCB" w:rsidRDefault="00B23D95">
      <w:pPr>
        <w:keepLines/>
        <w:ind w:right="51"/>
        <w:jc w:val="both"/>
        <w:rPr>
          <w:rFonts w:ascii="Arial" w:hAnsi="Arial" w:cs="Arial"/>
        </w:rPr>
      </w:pPr>
      <w:r w:rsidRPr="00765BCB">
        <w:rPr>
          <w:rFonts w:ascii="Arial" w:hAnsi="Arial" w:cs="Arial"/>
          <w:b/>
        </w:rPr>
        <w:t>ARTÍCULO</w:t>
      </w:r>
      <w:r w:rsidR="00A754A8" w:rsidRPr="00765BCB">
        <w:rPr>
          <w:rFonts w:ascii="Arial" w:hAnsi="Arial" w:cs="Arial"/>
          <w:b/>
        </w:rPr>
        <w:t xml:space="preserve"> 163.-</w:t>
      </w:r>
      <w:r w:rsidR="00A754A8" w:rsidRPr="00765BCB">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765BCB" w:rsidRDefault="00A754A8">
      <w:pPr>
        <w:keepLines/>
        <w:ind w:right="51"/>
        <w:jc w:val="both"/>
        <w:rPr>
          <w:rFonts w:ascii="Arial" w:hAnsi="Arial" w:cs="Arial"/>
        </w:rPr>
      </w:pPr>
    </w:p>
    <w:p w14:paraId="1BFC25FC" w14:textId="77777777" w:rsidR="00A754A8" w:rsidRPr="00765BCB" w:rsidRDefault="00B23D95">
      <w:pPr>
        <w:keepLines/>
        <w:ind w:right="51"/>
        <w:jc w:val="both"/>
        <w:rPr>
          <w:rFonts w:ascii="Arial" w:hAnsi="Arial" w:cs="Arial"/>
        </w:rPr>
      </w:pPr>
      <w:r w:rsidRPr="00765BCB">
        <w:rPr>
          <w:rFonts w:ascii="Arial" w:hAnsi="Arial" w:cs="Arial"/>
          <w:b/>
        </w:rPr>
        <w:t>ARTÍCULO</w:t>
      </w:r>
      <w:r w:rsidR="00A754A8" w:rsidRPr="00765BCB">
        <w:rPr>
          <w:rFonts w:ascii="Arial" w:hAnsi="Arial" w:cs="Arial"/>
          <w:b/>
        </w:rPr>
        <w:t xml:space="preserve"> 164.-</w:t>
      </w:r>
      <w:r w:rsidR="00D2164E" w:rsidRPr="00765BCB">
        <w:rPr>
          <w:rFonts w:ascii="Arial" w:hAnsi="Arial" w:cs="Arial"/>
          <w:b/>
        </w:rPr>
        <w:t xml:space="preserve"> </w:t>
      </w:r>
      <w:r w:rsidR="00D2164E" w:rsidRPr="00765BCB">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765BCB" w:rsidRDefault="00A754A8">
      <w:pPr>
        <w:keepLines/>
        <w:ind w:right="51"/>
        <w:rPr>
          <w:rFonts w:ascii="Arial" w:hAnsi="Arial" w:cs="Arial"/>
        </w:rPr>
      </w:pPr>
    </w:p>
    <w:p w14:paraId="35CCDA8D" w14:textId="77777777" w:rsidR="00A754A8" w:rsidRPr="00765BCB" w:rsidRDefault="00A754A8">
      <w:pPr>
        <w:keepLines/>
        <w:ind w:right="51"/>
        <w:jc w:val="both"/>
        <w:rPr>
          <w:rFonts w:ascii="Arial" w:hAnsi="Arial" w:cs="Arial"/>
        </w:rPr>
      </w:pPr>
      <w:r w:rsidRPr="00765BCB">
        <w:rPr>
          <w:rFonts w:ascii="Arial" w:hAnsi="Arial" w:cs="Arial"/>
          <w:b/>
        </w:rPr>
        <w:t>ART</w:t>
      </w:r>
      <w:r w:rsidR="00B23D95" w:rsidRPr="00765BCB">
        <w:rPr>
          <w:rFonts w:ascii="Arial" w:hAnsi="Arial" w:cs="Arial"/>
          <w:b/>
        </w:rPr>
        <w:t>Í</w:t>
      </w:r>
      <w:r w:rsidRPr="00765BCB">
        <w:rPr>
          <w:rFonts w:ascii="Arial" w:hAnsi="Arial" w:cs="Arial"/>
          <w:b/>
        </w:rPr>
        <w:t>CULO 165.-</w:t>
      </w:r>
      <w:r w:rsidRPr="00765BCB">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43E0941C" w14:textId="77777777" w:rsidR="00701C3B" w:rsidRPr="00765BCB" w:rsidRDefault="00701C3B">
      <w:pPr>
        <w:keepLines/>
        <w:ind w:right="51"/>
        <w:jc w:val="both"/>
        <w:rPr>
          <w:rFonts w:ascii="Arial" w:hAnsi="Arial" w:cs="Arial"/>
        </w:rPr>
      </w:pPr>
    </w:p>
    <w:p w14:paraId="200E4C08" w14:textId="77777777" w:rsidR="00D2164E" w:rsidRPr="00765BCB" w:rsidRDefault="00A754A8" w:rsidP="00D2164E">
      <w:pPr>
        <w:autoSpaceDE w:val="0"/>
        <w:autoSpaceDN w:val="0"/>
        <w:adjustRightInd w:val="0"/>
        <w:ind w:right="50"/>
        <w:jc w:val="both"/>
        <w:rPr>
          <w:rFonts w:ascii="Arial" w:hAnsi="Arial" w:cs="Arial"/>
          <w:spacing w:val="-2"/>
        </w:rPr>
      </w:pPr>
      <w:r w:rsidRPr="00765BCB">
        <w:rPr>
          <w:rFonts w:ascii="Arial" w:hAnsi="Arial" w:cs="Arial"/>
          <w:b/>
        </w:rPr>
        <w:t>ART</w:t>
      </w:r>
      <w:r w:rsidR="00B23D95" w:rsidRPr="00765BCB">
        <w:rPr>
          <w:rFonts w:ascii="Arial" w:hAnsi="Arial" w:cs="Arial"/>
          <w:b/>
        </w:rPr>
        <w:t>Í</w:t>
      </w:r>
      <w:r w:rsidRPr="00765BCB">
        <w:rPr>
          <w:rFonts w:ascii="Arial" w:hAnsi="Arial" w:cs="Arial"/>
          <w:b/>
        </w:rPr>
        <w:t>CULO 166.-</w:t>
      </w:r>
      <w:r w:rsidR="00D2164E" w:rsidRPr="00765BCB">
        <w:rPr>
          <w:rFonts w:ascii="Arial" w:hAnsi="Arial" w:cs="Arial"/>
          <w:b/>
        </w:rPr>
        <w:t xml:space="preserve"> </w:t>
      </w:r>
      <w:r w:rsidR="00D2164E" w:rsidRPr="00765BCB">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765BCB" w:rsidRDefault="00A754A8">
      <w:pPr>
        <w:keepLines/>
        <w:ind w:right="51"/>
        <w:jc w:val="both"/>
        <w:rPr>
          <w:rFonts w:ascii="Arial" w:hAnsi="Arial" w:cs="Arial"/>
        </w:rPr>
      </w:pPr>
    </w:p>
    <w:p w14:paraId="71A0E1B8" w14:textId="77777777" w:rsidR="00A754A8" w:rsidRPr="00765BCB" w:rsidRDefault="00A754A8" w:rsidP="00D2164E">
      <w:pPr>
        <w:keepLines/>
        <w:ind w:right="51"/>
        <w:jc w:val="both"/>
        <w:rPr>
          <w:rFonts w:ascii="Arial" w:hAnsi="Arial" w:cs="Arial"/>
          <w:spacing w:val="-2"/>
        </w:rPr>
      </w:pPr>
      <w:r w:rsidRPr="00765BCB">
        <w:rPr>
          <w:rFonts w:ascii="Arial" w:hAnsi="Arial" w:cs="Arial"/>
          <w:b/>
        </w:rPr>
        <w:t>ART</w:t>
      </w:r>
      <w:r w:rsidR="00B23D95" w:rsidRPr="00765BCB">
        <w:rPr>
          <w:rFonts w:ascii="Arial" w:hAnsi="Arial" w:cs="Arial"/>
          <w:b/>
        </w:rPr>
        <w:t>Í</w:t>
      </w:r>
      <w:r w:rsidRPr="00765BCB">
        <w:rPr>
          <w:rFonts w:ascii="Arial" w:hAnsi="Arial" w:cs="Arial"/>
          <w:b/>
        </w:rPr>
        <w:t>CULO 167.-</w:t>
      </w:r>
      <w:r w:rsidR="00D2164E" w:rsidRPr="00765BCB">
        <w:rPr>
          <w:rFonts w:ascii="Arial" w:hAnsi="Arial" w:cs="Arial"/>
          <w:b/>
        </w:rPr>
        <w:t xml:space="preserve"> </w:t>
      </w:r>
      <w:r w:rsidR="00D2164E" w:rsidRPr="00765BCB">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7A09B281" w14:textId="77777777" w:rsidR="00701C3B" w:rsidRDefault="00701C3B" w:rsidP="00C20A5E">
      <w:pPr>
        <w:keepLines/>
        <w:ind w:right="51"/>
        <w:jc w:val="center"/>
        <w:rPr>
          <w:rFonts w:ascii="Arial" w:hAnsi="Arial" w:cs="Arial"/>
          <w:b/>
        </w:rPr>
      </w:pPr>
    </w:p>
    <w:p w14:paraId="76110D34" w14:textId="77777777" w:rsidR="00765BCB" w:rsidRPr="00765BCB" w:rsidRDefault="00765BCB" w:rsidP="00C20A5E">
      <w:pPr>
        <w:keepLines/>
        <w:ind w:right="51"/>
        <w:jc w:val="center"/>
        <w:rPr>
          <w:rFonts w:ascii="Arial" w:hAnsi="Arial" w:cs="Arial"/>
          <w:b/>
        </w:rPr>
      </w:pPr>
    </w:p>
    <w:p w14:paraId="5C1CC1E5" w14:textId="199EBEC8" w:rsidR="00A754A8" w:rsidRPr="00765BCB" w:rsidRDefault="00A754A8" w:rsidP="00C20A5E">
      <w:pPr>
        <w:keepLines/>
        <w:ind w:right="51"/>
        <w:jc w:val="center"/>
        <w:rPr>
          <w:rFonts w:ascii="Arial" w:hAnsi="Arial" w:cs="Arial"/>
          <w:b/>
        </w:rPr>
      </w:pPr>
      <w:r w:rsidRPr="00765BCB">
        <w:rPr>
          <w:rFonts w:ascii="Arial" w:hAnsi="Arial" w:cs="Arial"/>
          <w:b/>
        </w:rPr>
        <w:t>CAP</w:t>
      </w:r>
      <w:r w:rsidR="00B23D95" w:rsidRPr="00765BCB">
        <w:rPr>
          <w:rFonts w:ascii="Arial" w:hAnsi="Arial" w:cs="Arial"/>
          <w:b/>
        </w:rPr>
        <w:t>Í</w:t>
      </w:r>
      <w:r w:rsidRPr="00765BCB">
        <w:rPr>
          <w:rFonts w:ascii="Arial" w:hAnsi="Arial" w:cs="Arial"/>
          <w:b/>
        </w:rPr>
        <w:t>TULO IV</w:t>
      </w:r>
    </w:p>
    <w:p w14:paraId="56474DA6" w14:textId="77777777" w:rsidR="00A754A8" w:rsidRPr="00765BCB" w:rsidRDefault="00A754A8">
      <w:pPr>
        <w:keepLines/>
        <w:ind w:right="51"/>
        <w:jc w:val="center"/>
        <w:rPr>
          <w:rFonts w:ascii="Arial" w:hAnsi="Arial" w:cs="Arial"/>
          <w:b/>
        </w:rPr>
      </w:pPr>
      <w:r w:rsidRPr="00765BCB">
        <w:rPr>
          <w:rFonts w:ascii="Arial" w:hAnsi="Arial" w:cs="Arial"/>
          <w:b/>
        </w:rPr>
        <w:t>DE LA CONTABILIDAD</w:t>
      </w:r>
    </w:p>
    <w:p w14:paraId="087AC2E2" w14:textId="77777777" w:rsidR="00A754A8" w:rsidRPr="00765BCB" w:rsidRDefault="00A754A8">
      <w:pPr>
        <w:keepLines/>
        <w:ind w:right="51"/>
        <w:jc w:val="center"/>
        <w:rPr>
          <w:rFonts w:ascii="Arial" w:hAnsi="Arial" w:cs="Arial"/>
          <w:b/>
        </w:rPr>
      </w:pPr>
    </w:p>
    <w:p w14:paraId="689308F4" w14:textId="77777777" w:rsidR="00CB114C" w:rsidRPr="00765BCB" w:rsidRDefault="00CB114C" w:rsidP="00CB114C">
      <w:pPr>
        <w:tabs>
          <w:tab w:val="left" w:pos="9356"/>
        </w:tabs>
        <w:ind w:right="50"/>
        <w:jc w:val="both"/>
        <w:rPr>
          <w:rFonts w:ascii="Arial" w:hAnsi="Arial" w:cs="Arial"/>
        </w:rPr>
      </w:pPr>
      <w:r w:rsidRPr="00765BCB">
        <w:rPr>
          <w:rFonts w:ascii="Arial" w:hAnsi="Arial" w:cs="Arial"/>
          <w:b/>
        </w:rPr>
        <w:t>ARTÍCULO 168.-</w:t>
      </w:r>
      <w:r w:rsidRPr="00765BCB">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765BCB" w:rsidRDefault="00EC27A6" w:rsidP="00CB114C">
      <w:pPr>
        <w:tabs>
          <w:tab w:val="left" w:pos="9356"/>
        </w:tabs>
        <w:ind w:right="50"/>
        <w:jc w:val="both"/>
        <w:rPr>
          <w:rFonts w:ascii="Arial" w:hAnsi="Arial" w:cs="Arial"/>
          <w:b/>
        </w:rPr>
      </w:pPr>
    </w:p>
    <w:p w14:paraId="74A06DE7" w14:textId="77777777" w:rsidR="00CB114C" w:rsidRPr="00765BCB" w:rsidRDefault="00CB114C" w:rsidP="00CB114C">
      <w:pPr>
        <w:tabs>
          <w:tab w:val="left" w:pos="9356"/>
        </w:tabs>
        <w:ind w:right="50"/>
        <w:jc w:val="both"/>
        <w:rPr>
          <w:rFonts w:ascii="Arial" w:hAnsi="Arial" w:cs="Arial"/>
        </w:rPr>
      </w:pPr>
      <w:r w:rsidRPr="00765BCB">
        <w:rPr>
          <w:rFonts w:ascii="Arial" w:hAnsi="Arial" w:cs="Arial"/>
          <w:b/>
        </w:rPr>
        <w:t xml:space="preserve">ARTÍCULO 169.- </w:t>
      </w:r>
      <w:r w:rsidRPr="00765BCB">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765BCB" w:rsidRDefault="00A754A8">
      <w:pPr>
        <w:keepLines/>
        <w:ind w:right="51"/>
        <w:jc w:val="both"/>
        <w:rPr>
          <w:rFonts w:ascii="Arial" w:hAnsi="Arial" w:cs="Arial"/>
        </w:rPr>
      </w:pPr>
    </w:p>
    <w:p w14:paraId="5E919C6D" w14:textId="77777777" w:rsidR="00A754A8" w:rsidRPr="00765BCB" w:rsidRDefault="00A754A8">
      <w:pPr>
        <w:keepLines/>
        <w:ind w:right="51"/>
        <w:jc w:val="both"/>
        <w:rPr>
          <w:rFonts w:ascii="Arial" w:hAnsi="Arial" w:cs="Arial"/>
        </w:rPr>
      </w:pPr>
      <w:r w:rsidRPr="00765BCB">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765BCB" w:rsidRDefault="006449BD">
      <w:pPr>
        <w:keepLines/>
        <w:ind w:right="51"/>
        <w:jc w:val="both"/>
        <w:rPr>
          <w:rFonts w:ascii="Arial" w:hAnsi="Arial" w:cs="Arial"/>
        </w:rPr>
      </w:pPr>
    </w:p>
    <w:p w14:paraId="70842E96" w14:textId="77777777" w:rsidR="00FF7670" w:rsidRPr="00765BCB" w:rsidRDefault="00FF7670" w:rsidP="00FF7670">
      <w:pPr>
        <w:ind w:right="50"/>
        <w:jc w:val="both"/>
        <w:rPr>
          <w:rFonts w:ascii="Arial" w:hAnsi="Arial" w:cs="Arial"/>
        </w:rPr>
      </w:pPr>
      <w:r w:rsidRPr="00765BCB">
        <w:rPr>
          <w:rFonts w:ascii="Arial" w:hAnsi="Arial" w:cs="Arial"/>
        </w:rPr>
        <w:lastRenderedPageBreak/>
        <w:t>Los municipios presentarán información al Congreso del Estado sobre la aplicación de los fondos públicos, de una manera oportuna, confiable y comparable, a la transparencia y a la rendición de cuentas.</w:t>
      </w:r>
    </w:p>
    <w:p w14:paraId="19FC272E" w14:textId="77777777" w:rsidR="00D2164E" w:rsidRPr="00765BCB" w:rsidRDefault="00D2164E" w:rsidP="00FF7670">
      <w:pPr>
        <w:ind w:right="50"/>
        <w:jc w:val="both"/>
        <w:rPr>
          <w:rFonts w:ascii="Arial" w:hAnsi="Arial" w:cs="Arial"/>
        </w:rPr>
      </w:pPr>
    </w:p>
    <w:p w14:paraId="7977DEC2" w14:textId="77777777" w:rsidR="002065A6" w:rsidRPr="00765BCB" w:rsidRDefault="00D2164E" w:rsidP="00BB72E0">
      <w:pPr>
        <w:autoSpaceDE w:val="0"/>
        <w:autoSpaceDN w:val="0"/>
        <w:adjustRightInd w:val="0"/>
        <w:ind w:right="50"/>
        <w:jc w:val="both"/>
        <w:rPr>
          <w:rFonts w:ascii="Arial" w:hAnsi="Arial" w:cs="Arial"/>
          <w:spacing w:val="-2"/>
        </w:rPr>
      </w:pPr>
      <w:r w:rsidRPr="00765BCB">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20E4D2C8" w14:textId="77777777" w:rsidR="00765BCB" w:rsidRPr="00765BCB" w:rsidRDefault="00765BCB" w:rsidP="00F27BFB">
      <w:pPr>
        <w:keepLines/>
        <w:ind w:right="51"/>
        <w:rPr>
          <w:rFonts w:ascii="Arial" w:eastAsia="Calibri" w:hAnsi="Arial" w:cs="Arial"/>
          <w:b/>
          <w:lang w:val="es-MX" w:eastAsia="en-US"/>
        </w:rPr>
      </w:pPr>
    </w:p>
    <w:p w14:paraId="35FF757A" w14:textId="77777777" w:rsidR="00A11B22" w:rsidRPr="00765BCB" w:rsidRDefault="00A11B22" w:rsidP="00A11B22">
      <w:pPr>
        <w:keepLines/>
        <w:ind w:right="51"/>
        <w:jc w:val="center"/>
        <w:rPr>
          <w:rFonts w:ascii="Arial" w:eastAsia="Calibri" w:hAnsi="Arial" w:cs="Arial"/>
          <w:b/>
          <w:lang w:eastAsia="en-US"/>
        </w:rPr>
      </w:pPr>
      <w:r w:rsidRPr="00765BCB">
        <w:rPr>
          <w:rFonts w:ascii="Arial" w:eastAsia="Calibri" w:hAnsi="Arial" w:cs="Arial"/>
          <w:b/>
          <w:lang w:val="es-MX" w:eastAsia="en-US"/>
        </w:rPr>
        <w:t xml:space="preserve">TÍTULO </w:t>
      </w:r>
      <w:r w:rsidRPr="00765BCB">
        <w:rPr>
          <w:rFonts w:ascii="Arial" w:eastAsia="Calibri" w:hAnsi="Arial" w:cs="Arial"/>
          <w:b/>
          <w:lang w:eastAsia="en-US"/>
        </w:rPr>
        <w:t>TERCERO BIS</w:t>
      </w:r>
    </w:p>
    <w:p w14:paraId="244A95E6" w14:textId="77777777" w:rsidR="00A11B22" w:rsidRPr="00765BCB" w:rsidRDefault="00A11B22" w:rsidP="00A11B22">
      <w:pPr>
        <w:keepLines/>
        <w:ind w:right="51"/>
        <w:jc w:val="center"/>
        <w:rPr>
          <w:rFonts w:ascii="Arial" w:eastAsia="Calibri" w:hAnsi="Arial" w:cs="Arial"/>
          <w:b/>
          <w:lang w:val="es-MX" w:eastAsia="en-US"/>
        </w:rPr>
      </w:pPr>
      <w:r w:rsidRPr="00765BCB">
        <w:rPr>
          <w:rFonts w:ascii="Arial" w:eastAsia="Calibri" w:hAnsi="Arial" w:cs="Arial"/>
          <w:b/>
          <w:lang w:val="es-MX" w:eastAsia="en-US"/>
        </w:rPr>
        <w:t>REGLAS DE DISCIPLINA FINANCIERA</w:t>
      </w:r>
    </w:p>
    <w:p w14:paraId="5C656475" w14:textId="77777777" w:rsidR="00A11B22" w:rsidRPr="00765BCB" w:rsidRDefault="00A11B22" w:rsidP="00A11B22">
      <w:pPr>
        <w:keepLines/>
        <w:ind w:right="51"/>
        <w:jc w:val="center"/>
        <w:rPr>
          <w:rFonts w:ascii="Arial" w:eastAsia="Calibri" w:hAnsi="Arial" w:cs="Arial"/>
          <w:b/>
          <w:lang w:val="es-MX" w:eastAsia="en-US"/>
        </w:rPr>
      </w:pPr>
    </w:p>
    <w:p w14:paraId="38CBB66B" w14:textId="77777777" w:rsidR="00A11B22" w:rsidRPr="00765BCB" w:rsidRDefault="00A11B22" w:rsidP="00A11B22">
      <w:pPr>
        <w:keepLines/>
        <w:ind w:right="51"/>
        <w:jc w:val="center"/>
        <w:rPr>
          <w:rFonts w:ascii="Arial" w:eastAsia="Calibri" w:hAnsi="Arial" w:cs="Arial"/>
          <w:b/>
          <w:lang w:val="es-MX" w:eastAsia="en-US"/>
        </w:rPr>
      </w:pPr>
      <w:r w:rsidRPr="00765BCB">
        <w:rPr>
          <w:rFonts w:ascii="Arial" w:eastAsia="Calibri" w:hAnsi="Arial" w:cs="Arial"/>
          <w:b/>
          <w:lang w:val="es-MX" w:eastAsia="en-US"/>
        </w:rPr>
        <w:t>CAPÍTULO ÚNICO</w:t>
      </w:r>
    </w:p>
    <w:p w14:paraId="7A21FF82" w14:textId="77777777" w:rsidR="00A11B22" w:rsidRPr="00765BCB" w:rsidRDefault="00A11B22" w:rsidP="00A11B22">
      <w:pPr>
        <w:keepLines/>
        <w:ind w:right="51"/>
        <w:jc w:val="center"/>
        <w:rPr>
          <w:rFonts w:ascii="Arial" w:hAnsi="Arial" w:cs="Arial"/>
          <w:b/>
          <w:color w:val="000000"/>
          <w:lang w:val="es-ES"/>
        </w:rPr>
      </w:pPr>
      <w:r w:rsidRPr="00765BCB">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F1E55EC" w14:textId="77777777" w:rsidR="008052B9" w:rsidRPr="00D45DEE" w:rsidRDefault="008052B9" w:rsidP="00A11B22">
      <w:pPr>
        <w:jc w:val="both"/>
        <w:rPr>
          <w:rFonts w:ascii="Arial" w:hAnsi="Arial" w:cs="Arial"/>
          <w:color w:val="000000"/>
          <w:lang w:val="es-MX"/>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08B2951A" w14:textId="77777777" w:rsidR="00701C3B" w:rsidRDefault="00701C3B" w:rsidP="00A11B22">
      <w:pPr>
        <w:jc w:val="both"/>
        <w:rPr>
          <w:rFonts w:ascii="Arial" w:hAnsi="Arial" w:cs="Arial"/>
          <w:b/>
          <w:color w:val="000000"/>
          <w:lang w:val="es-ES"/>
        </w:rPr>
      </w:pPr>
    </w:p>
    <w:p w14:paraId="5C35D5FE" w14:textId="6111F360"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76CA2C1" w14:textId="77777777" w:rsidR="005F6A0C" w:rsidRDefault="005F6A0C" w:rsidP="00A11B22">
      <w:pPr>
        <w:jc w:val="both"/>
        <w:rPr>
          <w:rFonts w:ascii="Arial" w:hAnsi="Arial" w:cs="Arial"/>
          <w:lang w:val="es-ES"/>
        </w:rPr>
      </w:pPr>
    </w:p>
    <w:p w14:paraId="2B055055" w14:textId="0B53C301" w:rsidR="00EC27A6" w:rsidRPr="00D45DEE" w:rsidRDefault="00A11B22" w:rsidP="00A11B22">
      <w:pPr>
        <w:jc w:val="both"/>
        <w:rPr>
          <w:rFonts w:ascii="Arial" w:hAnsi="Arial" w:cs="Arial"/>
          <w:lang w:val="es-ES"/>
        </w:rPr>
      </w:pPr>
      <w:r w:rsidRPr="00D45DEE">
        <w:rPr>
          <w:rFonts w:ascii="Arial" w:hAnsi="Arial" w:cs="Arial"/>
          <w:lang w:val="es-ES"/>
        </w:rPr>
        <w:lastRenderedPageBreak/>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833F62" w:rsidRDefault="00A11B22" w:rsidP="00A11B22">
      <w:pPr>
        <w:jc w:val="both"/>
        <w:rPr>
          <w:rFonts w:ascii="Arial" w:hAnsi="Arial" w:cs="Arial"/>
          <w:color w:val="000000"/>
          <w:sz w:val="16"/>
          <w:szCs w:val="16"/>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833F62" w:rsidRDefault="00A11B22" w:rsidP="00A11B22">
      <w:pPr>
        <w:jc w:val="both"/>
        <w:rPr>
          <w:rFonts w:ascii="Arial" w:hAnsi="Arial" w:cs="Arial"/>
          <w:color w:val="000000"/>
          <w:sz w:val="16"/>
          <w:szCs w:val="16"/>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833F62" w:rsidRDefault="00A11B22" w:rsidP="00A11B22">
      <w:pPr>
        <w:jc w:val="both"/>
        <w:rPr>
          <w:rFonts w:ascii="Arial" w:hAnsi="Arial" w:cs="Arial"/>
          <w:sz w:val="16"/>
          <w:szCs w:val="16"/>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2F045F89" w14:textId="05770891" w:rsidR="005428B1" w:rsidRPr="00765BCB" w:rsidRDefault="00A11B22" w:rsidP="00A11B22">
      <w:pPr>
        <w:autoSpaceDE w:val="0"/>
        <w:autoSpaceDN w:val="0"/>
        <w:adjustRightInd w:val="0"/>
        <w:contextualSpacing/>
        <w:jc w:val="both"/>
        <w:rPr>
          <w:rFonts w:ascii="Arial" w:eastAsia="Calibri" w:hAnsi="Arial" w:cs="Arial"/>
          <w:lang w:val="es-MX" w:eastAsia="en-US"/>
        </w:rPr>
      </w:pPr>
      <w:r w:rsidRPr="00EC27A6">
        <w:rPr>
          <w:rFonts w:ascii="Arial" w:eastAsia="Calibri" w:hAnsi="Arial" w:cs="Arial"/>
          <w:b/>
          <w:lang w:val="es-MX" w:eastAsia="en-US"/>
        </w:rPr>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Pr="00833F62" w:rsidRDefault="000E4527" w:rsidP="00BA4186">
      <w:pPr>
        <w:keepLines/>
        <w:ind w:right="51"/>
        <w:rPr>
          <w:rFonts w:ascii="Arial" w:hAnsi="Arial" w:cs="Arial"/>
          <w:b/>
          <w:sz w:val="16"/>
          <w:szCs w:val="16"/>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833F62" w:rsidRDefault="00FD4856">
      <w:pPr>
        <w:keepLines/>
        <w:ind w:right="51"/>
        <w:jc w:val="center"/>
        <w:rPr>
          <w:rFonts w:ascii="Arial" w:hAnsi="Arial" w:cs="Arial"/>
          <w:b/>
          <w:sz w:val="16"/>
          <w:szCs w:val="16"/>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lastRenderedPageBreak/>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0DF1B68F" w14:textId="44245903" w:rsidR="005B725E" w:rsidRDefault="005B725E">
      <w:pPr>
        <w:keepLines/>
        <w:spacing w:before="120"/>
        <w:ind w:right="51"/>
        <w:jc w:val="both"/>
        <w:rPr>
          <w:rFonts w:ascii="Arial" w:hAnsi="Arial" w:cs="Arial"/>
        </w:rPr>
      </w:pPr>
      <w:r w:rsidRPr="005B725E">
        <w:rPr>
          <w:rFonts w:ascii="Arial" w:hAnsi="Arial" w:cs="Arial"/>
        </w:rPr>
        <w:t>En la prestación del servicio de alumbrado público, los Ayuntamientos podrán impulsar la incorporación progresiva de tecnologías de eficiencia energética y el aprovechamiento de energías renovables, preferentemente energía solar, con el objeto de mejorar la calidad del servicio, reducir el consumo de energía eléctrica, generar ahorros presupuestales y contribuir a la protección del medio ambiente.</w:t>
      </w:r>
    </w:p>
    <w:p w14:paraId="26666F4E" w14:textId="3ABBB052" w:rsidR="004A0F40" w:rsidRPr="009E22C1" w:rsidRDefault="004A0F40" w:rsidP="004A0F40">
      <w:pPr>
        <w:keepLines/>
        <w:ind w:right="51"/>
        <w:jc w:val="right"/>
        <w:rPr>
          <w:rFonts w:ascii="Arial" w:hAnsi="Arial" w:cs="Arial"/>
          <w:b/>
          <w:bCs/>
          <w:i/>
          <w:iCs/>
          <w:sz w:val="16"/>
          <w:szCs w:val="16"/>
          <w:lang w:val="es-MX"/>
        </w:rPr>
      </w:pPr>
      <w:r w:rsidRPr="009E22C1">
        <w:rPr>
          <w:rFonts w:ascii="Arial" w:hAnsi="Arial" w:cs="Arial"/>
          <w:b/>
          <w:bCs/>
          <w:i/>
          <w:iCs/>
          <w:sz w:val="16"/>
          <w:szCs w:val="16"/>
          <w:lang w:val="es-MX"/>
        </w:rPr>
        <w:t>Párrafo adicionado, P.O. Extraordinario No. 25, del 26 de junio de 2026</w:t>
      </w:r>
    </w:p>
    <w:p w14:paraId="3D08969B" w14:textId="40BF9233" w:rsidR="004A0F40" w:rsidRPr="004A0F40" w:rsidRDefault="004A0F40" w:rsidP="004A0F40">
      <w:pPr>
        <w:keepLines/>
        <w:ind w:right="51"/>
        <w:jc w:val="right"/>
        <w:rPr>
          <w:rFonts w:ascii="Arial" w:hAnsi="Arial" w:cs="Arial"/>
          <w:b/>
          <w:bCs/>
          <w:sz w:val="16"/>
          <w:szCs w:val="16"/>
          <w:lang w:val="es-MX"/>
        </w:rPr>
      </w:pPr>
      <w:hyperlink r:id="rId131" w:history="1">
        <w:r w:rsidRPr="009E22C1">
          <w:rPr>
            <w:rStyle w:val="Hipervnculo"/>
            <w:rFonts w:ascii="Arial" w:hAnsi="Arial" w:cs="Arial"/>
            <w:b/>
            <w:bCs/>
            <w:i/>
            <w:iCs/>
            <w:sz w:val="16"/>
            <w:szCs w:val="16"/>
            <w:lang w:val="es-MX"/>
          </w:rPr>
          <w:t>https://po.tamaulipas.gob.mx/wp-content/uploads/2026/06/cli-Ext-No.25-260626.pdf</w:t>
        </w:r>
      </w:hyperlink>
    </w:p>
    <w:p w14:paraId="3EE1AFF4" w14:textId="77777777" w:rsidR="004A0F40" w:rsidRPr="004A0F40" w:rsidRDefault="004A0F40" w:rsidP="004A0F40">
      <w:pPr>
        <w:keepLines/>
        <w:ind w:right="51"/>
        <w:jc w:val="right"/>
        <w:rPr>
          <w:rFonts w:ascii="Arial" w:hAnsi="Arial" w:cs="Arial"/>
          <w:b/>
          <w:bCs/>
          <w:sz w:val="16"/>
          <w:szCs w:val="16"/>
          <w:lang w:val="es-MX"/>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4D68C92F" w14:textId="519ACD1D" w:rsidR="004A0F40" w:rsidRPr="009E22C1" w:rsidRDefault="004A0F40" w:rsidP="004A0F40">
      <w:pPr>
        <w:pStyle w:val="Textoindependiente3"/>
        <w:ind w:right="51"/>
        <w:jc w:val="right"/>
        <w:rPr>
          <w:rFonts w:ascii="Arial" w:hAnsi="Arial" w:cs="Arial"/>
          <w:b/>
          <w:bCs/>
          <w:i/>
          <w:iCs/>
          <w:sz w:val="16"/>
          <w:szCs w:val="16"/>
          <w:lang w:val="es-MX"/>
        </w:rPr>
      </w:pPr>
      <w:r w:rsidRPr="009E22C1">
        <w:rPr>
          <w:rFonts w:ascii="Arial" w:hAnsi="Arial" w:cs="Arial"/>
          <w:b/>
          <w:bCs/>
          <w:i/>
          <w:iCs/>
          <w:sz w:val="16"/>
          <w:szCs w:val="16"/>
          <w:lang w:val="es-MX"/>
        </w:rPr>
        <w:t>Párrafo recorrido en su orden natural, P.O. Extraordinario No. 25, del 26 de junio de 2026</w:t>
      </w:r>
    </w:p>
    <w:p w14:paraId="6BAFBA0D" w14:textId="5C992960" w:rsidR="00482C42" w:rsidRPr="009E22C1" w:rsidRDefault="004A0F40" w:rsidP="004A0F40">
      <w:pPr>
        <w:pStyle w:val="Textoindependiente3"/>
        <w:ind w:right="51"/>
        <w:jc w:val="right"/>
        <w:rPr>
          <w:rFonts w:ascii="Arial" w:hAnsi="Arial" w:cs="Arial"/>
          <w:b/>
          <w:bCs/>
          <w:i/>
          <w:iCs/>
          <w:sz w:val="16"/>
          <w:szCs w:val="16"/>
          <w:lang w:val="es-MX"/>
        </w:rPr>
      </w:pPr>
      <w:hyperlink r:id="rId132" w:history="1">
        <w:r w:rsidRPr="009E22C1">
          <w:rPr>
            <w:rStyle w:val="Hipervnculo"/>
            <w:rFonts w:ascii="Arial" w:hAnsi="Arial" w:cs="Arial"/>
            <w:b/>
            <w:bCs/>
            <w:i/>
            <w:iCs/>
            <w:sz w:val="16"/>
            <w:szCs w:val="16"/>
            <w:lang w:val="es-MX"/>
          </w:rPr>
          <w:t>https://po.tamaulipas.gob.mx/wp-content/uploads/2026/06/cli-Ext-No.25-260626.pdf</w:t>
        </w:r>
      </w:hyperlink>
    </w:p>
    <w:p w14:paraId="655525C7" w14:textId="77777777" w:rsidR="004A0F40" w:rsidRPr="004A0F40" w:rsidRDefault="004A0F40" w:rsidP="004A0F40">
      <w:pPr>
        <w:pStyle w:val="Textoindependiente3"/>
        <w:ind w:right="51"/>
        <w:jc w:val="right"/>
        <w:rPr>
          <w:rFonts w:ascii="Arial" w:hAnsi="Arial" w:cs="Arial"/>
          <w:b/>
          <w:bCs/>
          <w:sz w:val="16"/>
          <w:szCs w:val="16"/>
          <w:lang w:val="es-MX"/>
        </w:rPr>
      </w:pPr>
    </w:p>
    <w:p w14:paraId="0C6EE8E4" w14:textId="77777777" w:rsidR="004A0F40" w:rsidRPr="004A0F40" w:rsidRDefault="004A0F40" w:rsidP="004A0F40">
      <w:pPr>
        <w:pStyle w:val="Textoindependiente3"/>
        <w:ind w:right="51"/>
        <w:jc w:val="right"/>
        <w:rPr>
          <w:rFonts w:ascii="Arial" w:hAnsi="Arial" w:cs="Arial"/>
          <w:sz w:val="20"/>
          <w:lang w:val="es-MX"/>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D950931" w14:textId="77777777" w:rsidR="00701C3B" w:rsidRPr="00EC27A6" w:rsidRDefault="00701C3B">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 xml:space="preserve">Los términos de </w:t>
      </w:r>
      <w:proofErr w:type="gramStart"/>
      <w:r w:rsidRPr="00EC27A6">
        <w:rPr>
          <w:rFonts w:ascii="Arial" w:hAnsi="Arial" w:cs="Arial"/>
        </w:rPr>
        <w:t>las mismas</w:t>
      </w:r>
      <w:proofErr w:type="gramEnd"/>
      <w:r w:rsidRPr="00EC27A6">
        <w:rPr>
          <w:rFonts w:ascii="Arial" w:hAnsi="Arial" w:cs="Arial"/>
        </w:rPr>
        <w:t xml:space="preserve">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 xml:space="preserve">Los contratos de obra pública y suministros, adquisiciones, arrendamientos y prestación de servicios, se adjudicarán </w:t>
      </w:r>
      <w:proofErr w:type="gramStart"/>
      <w:r w:rsidR="006D3378" w:rsidRPr="00EC27A6">
        <w:rPr>
          <w:rFonts w:ascii="Arial" w:hAnsi="Arial" w:cs="Arial"/>
          <w:spacing w:val="-2"/>
        </w:rPr>
        <w:t>de acuerdo a</w:t>
      </w:r>
      <w:proofErr w:type="gramEnd"/>
      <w:r w:rsidR="006D3378" w:rsidRPr="00EC27A6">
        <w:rPr>
          <w:rFonts w:ascii="Arial" w:hAnsi="Arial" w:cs="Arial"/>
          <w:spacing w:val="-2"/>
        </w:rPr>
        <w:t xml:space="preserve"> lo establecido en las leyes de Obras Públicas y Servicios Relacionados con las mismas para el Estado de Tamaulipas y de Adquisiciones para la Administración Pública del Estado de Tamaulipas y sus Municipios.</w:t>
      </w:r>
    </w:p>
    <w:p w14:paraId="0933A5B6" w14:textId="77777777" w:rsidR="00701C3B" w:rsidRPr="00EC27A6" w:rsidRDefault="00701C3B">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38FAA8AC" w14:textId="77777777" w:rsidR="00765BCB" w:rsidRDefault="00765BCB">
      <w:pPr>
        <w:keepLines/>
        <w:ind w:right="51"/>
        <w:jc w:val="both"/>
        <w:rPr>
          <w:rFonts w:ascii="Arial" w:hAnsi="Arial" w:cs="Arial"/>
          <w:b/>
        </w:rPr>
      </w:pPr>
    </w:p>
    <w:p w14:paraId="7010A294" w14:textId="42906836"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lastRenderedPageBreak/>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6E5A7E9C" w14:textId="77777777" w:rsidR="00701C3B" w:rsidRDefault="00701C3B" w:rsidP="006D37E1">
      <w:pPr>
        <w:autoSpaceDE w:val="0"/>
        <w:autoSpaceDN w:val="0"/>
        <w:adjustRightInd w:val="0"/>
        <w:jc w:val="both"/>
        <w:rPr>
          <w:rFonts w:ascii="Arial" w:hAnsi="Arial" w:cs="Arial"/>
          <w:b/>
          <w:bCs/>
        </w:rPr>
      </w:pPr>
    </w:p>
    <w:p w14:paraId="71E5B1BA" w14:textId="56ED72D0"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5CB8278" w14:textId="77777777" w:rsidR="00833F62" w:rsidRDefault="00833F62">
      <w:pPr>
        <w:jc w:val="both"/>
        <w:rPr>
          <w:rFonts w:ascii="Arial" w:hAnsi="Arial" w:cs="Arial"/>
          <w:b/>
        </w:rPr>
      </w:pPr>
    </w:p>
    <w:p w14:paraId="3885C705" w14:textId="4EC77B21"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33"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w:t>
      </w:r>
      <w:r w:rsidR="00767C25">
        <w:rPr>
          <w:rFonts w:ascii="Arial" w:hAnsi="Arial" w:cs="Arial"/>
          <w:b/>
          <w:i/>
          <w:sz w:val="16"/>
          <w:szCs w:val="16"/>
          <w:lang w:val="pt-BR"/>
        </w:rPr>
        <w:t>p</w:t>
      </w:r>
      <w:r w:rsidRPr="00F352DC">
        <w:rPr>
          <w:rFonts w:ascii="Arial" w:hAnsi="Arial" w:cs="Arial"/>
          <w:b/>
          <w:i/>
          <w:sz w:val="16"/>
          <w:szCs w:val="16"/>
          <w:lang w:val="pt-BR"/>
        </w:rPr>
        <w:t xml:space="preserve">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34"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35"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36" w:history="1">
        <w:r w:rsidRPr="007B5787">
          <w:rPr>
            <w:rStyle w:val="Hipervnculo"/>
            <w:rFonts w:ascii="Arial" w:hAnsi="Arial" w:cs="Arial"/>
            <w:b/>
            <w:i/>
            <w:sz w:val="16"/>
            <w:szCs w:val="16"/>
            <w:lang w:val="es-MX"/>
          </w:rPr>
          <w:t>https://po.tamaulipas.gob.mx/wp-content/uploads/2023/12/cxlviii-147-071223.pdf</w:t>
        </w:r>
      </w:hyperlink>
    </w:p>
    <w:p w14:paraId="720AB958" w14:textId="77777777" w:rsidR="004B5D74" w:rsidRDefault="004B5D74" w:rsidP="006D3378">
      <w:pPr>
        <w:keepLines/>
        <w:ind w:right="51"/>
        <w:jc w:val="both"/>
        <w:rPr>
          <w:rFonts w:ascii="Arial" w:hAnsi="Arial" w:cs="Arial"/>
          <w:b/>
        </w:rPr>
      </w:pPr>
    </w:p>
    <w:p w14:paraId="44FA644C" w14:textId="57F52148"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 xml:space="preserve">El contenido de la Cuenta Pública de cada uno de los Ayuntamientos de los Municipios del Estado de </w:t>
      </w:r>
      <w:proofErr w:type="gramStart"/>
      <w:r w:rsidRPr="00D45DEE">
        <w:rPr>
          <w:rFonts w:ascii="Arial" w:hAnsi="Arial" w:cs="Arial"/>
          <w:spacing w:val="-2"/>
        </w:rPr>
        <w:t>Tamaulipas,</w:t>
      </w:r>
      <w:proofErr w:type="gramEnd"/>
      <w:r w:rsidRPr="00D45DEE">
        <w:rPr>
          <w:rFonts w:ascii="Arial" w:hAnsi="Arial" w:cs="Arial"/>
          <w:spacing w:val="-2"/>
        </w:rPr>
        <w:t xml:space="preserve">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 xml:space="preserve">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w:t>
      </w:r>
      <w:r w:rsidRPr="00B170C0">
        <w:rPr>
          <w:rFonts w:ascii="Arial" w:hAnsi="Arial" w:cs="Arial"/>
        </w:rPr>
        <w:lastRenderedPageBreak/>
        <w:t>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 xml:space="preserve">Todo cambio realizado al Plan Municipal de Desarrollo con motivo de su perfeccionamiento o </w:t>
      </w:r>
      <w:proofErr w:type="gramStart"/>
      <w:r w:rsidRPr="00B170C0">
        <w:rPr>
          <w:rFonts w:ascii="Arial" w:hAnsi="Arial" w:cs="Arial"/>
        </w:rPr>
        <w:t>actualización,</w:t>
      </w:r>
      <w:proofErr w:type="gramEnd"/>
      <w:r w:rsidRPr="00B170C0">
        <w:rPr>
          <w:rFonts w:ascii="Arial" w:hAnsi="Arial" w:cs="Arial"/>
        </w:rPr>
        <w:t xml:space="preserve">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1AEA6A1" w14:textId="77777777" w:rsidR="004B5D74" w:rsidRDefault="004B5D74" w:rsidP="00737DD4">
      <w:pPr>
        <w:jc w:val="both"/>
        <w:rPr>
          <w:rFonts w:ascii="Arial" w:hAnsi="Arial" w:cs="Arial"/>
        </w:rPr>
      </w:pPr>
    </w:p>
    <w:p w14:paraId="528CA56F" w14:textId="20755E48"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4D32A39E" w14:textId="77777777" w:rsidR="008052B9" w:rsidRDefault="008052B9" w:rsidP="00765BCB">
      <w:pPr>
        <w:keepLines/>
        <w:ind w:right="51"/>
        <w:rPr>
          <w:rFonts w:ascii="Arial" w:hAnsi="Arial" w:cs="Arial"/>
          <w:b/>
        </w:rPr>
      </w:pPr>
    </w:p>
    <w:p w14:paraId="6449A27A" w14:textId="77777777" w:rsidR="00833F62" w:rsidRDefault="00833F62">
      <w:pPr>
        <w:keepLines/>
        <w:ind w:right="51"/>
        <w:jc w:val="center"/>
        <w:rPr>
          <w:rFonts w:ascii="Arial" w:hAnsi="Arial" w:cs="Arial"/>
          <w:b/>
        </w:rPr>
      </w:pPr>
    </w:p>
    <w:p w14:paraId="6D9D6D75" w14:textId="6D795F4B"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w:t>
      </w:r>
      <w:proofErr w:type="gramStart"/>
      <w:r w:rsidRPr="00EC27A6">
        <w:rPr>
          <w:rFonts w:ascii="Arial" w:hAnsi="Arial" w:cs="Arial"/>
        </w:rPr>
        <w:t>convenios,</w:t>
      </w:r>
      <w:proofErr w:type="gramEnd"/>
      <w:r w:rsidRPr="00EC27A6">
        <w:rPr>
          <w:rFonts w:ascii="Arial" w:hAnsi="Arial" w:cs="Arial"/>
        </w:rPr>
        <w:t xml:space="preserve">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7E3ED71C" w14:textId="77777777" w:rsidR="00833F62" w:rsidRDefault="00833F62">
      <w:pPr>
        <w:keepLines/>
        <w:ind w:right="51"/>
        <w:jc w:val="center"/>
        <w:rPr>
          <w:rFonts w:ascii="Arial" w:hAnsi="Arial" w:cs="Arial"/>
          <w:b/>
          <w:sz w:val="16"/>
          <w:szCs w:val="16"/>
        </w:rPr>
      </w:pPr>
    </w:p>
    <w:p w14:paraId="6C173F57" w14:textId="77777777" w:rsidR="00833F62" w:rsidRDefault="00833F62">
      <w:pPr>
        <w:keepLines/>
        <w:ind w:right="51"/>
        <w:jc w:val="center"/>
        <w:rPr>
          <w:rFonts w:ascii="Arial" w:hAnsi="Arial" w:cs="Arial"/>
          <w:b/>
          <w:sz w:val="16"/>
          <w:szCs w:val="16"/>
        </w:rPr>
      </w:pPr>
    </w:p>
    <w:p w14:paraId="567058EA" w14:textId="77777777" w:rsidR="00833F62" w:rsidRDefault="00833F62">
      <w:pPr>
        <w:keepLines/>
        <w:ind w:right="51"/>
        <w:jc w:val="center"/>
        <w:rPr>
          <w:rFonts w:ascii="Arial" w:hAnsi="Arial" w:cs="Arial"/>
          <w:b/>
          <w:sz w:val="16"/>
          <w:szCs w:val="16"/>
        </w:rPr>
      </w:pPr>
    </w:p>
    <w:p w14:paraId="0E7E9C04" w14:textId="77777777" w:rsidR="00833F62" w:rsidRDefault="00833F62">
      <w:pPr>
        <w:keepLines/>
        <w:ind w:right="51"/>
        <w:jc w:val="center"/>
        <w:rPr>
          <w:rFonts w:ascii="Arial" w:hAnsi="Arial" w:cs="Arial"/>
          <w:b/>
          <w:sz w:val="16"/>
          <w:szCs w:val="16"/>
        </w:rPr>
      </w:pPr>
    </w:p>
    <w:p w14:paraId="2A094FCB" w14:textId="77777777" w:rsidR="00833F62" w:rsidRDefault="00833F62">
      <w:pPr>
        <w:keepLines/>
        <w:ind w:right="51"/>
        <w:jc w:val="center"/>
        <w:rPr>
          <w:rFonts w:ascii="Arial" w:hAnsi="Arial" w:cs="Arial"/>
          <w:b/>
          <w:sz w:val="16"/>
          <w:szCs w:val="16"/>
        </w:rPr>
      </w:pPr>
    </w:p>
    <w:p w14:paraId="3699113A" w14:textId="77777777" w:rsidR="00833F62" w:rsidRDefault="00833F62">
      <w:pPr>
        <w:keepLines/>
        <w:ind w:right="51"/>
        <w:jc w:val="center"/>
        <w:rPr>
          <w:rFonts w:ascii="Arial" w:hAnsi="Arial" w:cs="Arial"/>
          <w:b/>
          <w:sz w:val="16"/>
          <w:szCs w:val="16"/>
        </w:rPr>
      </w:pPr>
    </w:p>
    <w:p w14:paraId="324BA20D" w14:textId="77777777" w:rsidR="00833F62" w:rsidRDefault="00833F62">
      <w:pPr>
        <w:keepLines/>
        <w:ind w:right="51"/>
        <w:jc w:val="center"/>
        <w:rPr>
          <w:rFonts w:ascii="Arial" w:hAnsi="Arial" w:cs="Arial"/>
          <w:b/>
          <w:sz w:val="16"/>
          <w:szCs w:val="16"/>
        </w:rPr>
      </w:pPr>
    </w:p>
    <w:p w14:paraId="5339DA52" w14:textId="77777777" w:rsidR="00833F62" w:rsidRPr="00765BCB" w:rsidRDefault="00833F62">
      <w:pPr>
        <w:keepLines/>
        <w:ind w:right="51"/>
        <w:jc w:val="center"/>
        <w:rPr>
          <w:rFonts w:ascii="Arial" w:hAnsi="Arial" w:cs="Arial"/>
          <w:b/>
          <w:sz w:val="16"/>
          <w:szCs w:val="16"/>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5C995F43" w14:textId="0325AC26" w:rsidR="00A754A8" w:rsidRDefault="00A754A8" w:rsidP="00765BCB">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4C063665" w14:textId="77777777" w:rsidR="00765BCB" w:rsidRPr="00765BCB" w:rsidRDefault="00765BCB" w:rsidP="00765BCB">
      <w:pPr>
        <w:keepLines/>
        <w:ind w:right="51"/>
        <w:jc w:val="center"/>
        <w:rPr>
          <w:rFonts w:ascii="Arial" w:hAnsi="Arial" w:cs="Arial"/>
          <w:sz w:val="10"/>
          <w:szCs w:val="10"/>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0D9BF9C7" w14:textId="77777777" w:rsidR="00833F62" w:rsidRDefault="00833F62">
      <w:pPr>
        <w:keepLines/>
        <w:ind w:right="51"/>
        <w:jc w:val="both"/>
        <w:rPr>
          <w:rFonts w:ascii="Arial" w:hAnsi="Arial" w:cs="Arial"/>
          <w:b/>
        </w:rPr>
      </w:pPr>
    </w:p>
    <w:p w14:paraId="3C970715" w14:textId="77EB0140"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w:t>
      </w:r>
      <w:proofErr w:type="gramStart"/>
      <w:r w:rsidRPr="00B170C0">
        <w:rPr>
          <w:rFonts w:ascii="Arial" w:hAnsi="Arial" w:cs="Arial"/>
        </w:rPr>
        <w:t>Presidente</w:t>
      </w:r>
      <w:proofErr w:type="gramEnd"/>
      <w:r w:rsidRPr="00B170C0">
        <w:rPr>
          <w:rFonts w:ascii="Arial" w:hAnsi="Arial" w:cs="Arial"/>
        </w:rPr>
        <w:t xml:space="preserv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w:t>
      </w:r>
      <w:proofErr w:type="gramStart"/>
      <w:r w:rsidRPr="00B170C0">
        <w:rPr>
          <w:rFonts w:ascii="Arial" w:hAnsi="Arial" w:cs="Arial"/>
        </w:rPr>
        <w:t>socio-económico</w:t>
      </w:r>
      <w:proofErr w:type="gramEnd"/>
      <w:r w:rsidRPr="00B170C0">
        <w:rPr>
          <w:rFonts w:ascii="Arial" w:hAnsi="Arial" w:cs="Arial"/>
        </w:rPr>
        <w:t xml:space="preserve">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05B2195A"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w:t>
      </w:r>
      <w:r w:rsidR="007365AA" w:rsidRPr="007365AA">
        <w:rPr>
          <w:rFonts w:ascii="Arial" w:hAnsi="Arial" w:cs="Arial"/>
        </w:rPr>
        <w:t>La sindicatura y regidurías.</w:t>
      </w:r>
    </w:p>
    <w:p w14:paraId="25251534" w14:textId="71597E9D" w:rsidR="00A754A8" w:rsidRPr="008F605D" w:rsidRDefault="007365AA" w:rsidP="007365AA">
      <w:pPr>
        <w:keepLines/>
        <w:ind w:right="51"/>
        <w:jc w:val="right"/>
        <w:rPr>
          <w:rFonts w:ascii="Arial" w:hAnsi="Arial" w:cs="Arial"/>
          <w:b/>
          <w:bCs/>
          <w:i/>
          <w:iCs/>
          <w:sz w:val="16"/>
          <w:szCs w:val="16"/>
        </w:rPr>
      </w:pPr>
      <w:r w:rsidRPr="008F605D">
        <w:rPr>
          <w:rFonts w:ascii="Arial" w:hAnsi="Arial" w:cs="Arial"/>
          <w:b/>
          <w:bCs/>
          <w:i/>
          <w:iCs/>
          <w:sz w:val="16"/>
          <w:szCs w:val="16"/>
        </w:rPr>
        <w:t>Fracción reformada P.O. Edición Vespertina Extraordinario No. 23, del 29 de mayo del 2026</w:t>
      </w:r>
    </w:p>
    <w:p w14:paraId="723122A2" w14:textId="39A8CE1E" w:rsidR="007365AA" w:rsidRPr="008F605D" w:rsidRDefault="007365AA" w:rsidP="007365AA">
      <w:pPr>
        <w:keepLines/>
        <w:ind w:right="51"/>
        <w:jc w:val="right"/>
        <w:rPr>
          <w:rFonts w:ascii="Arial" w:hAnsi="Arial" w:cs="Arial"/>
          <w:b/>
          <w:bCs/>
          <w:i/>
          <w:iCs/>
          <w:sz w:val="16"/>
          <w:szCs w:val="16"/>
        </w:rPr>
      </w:pPr>
      <w:hyperlink r:id="rId137" w:history="1">
        <w:r w:rsidRPr="008F605D">
          <w:rPr>
            <w:rStyle w:val="Hipervnculo"/>
            <w:rFonts w:ascii="Arial" w:hAnsi="Arial" w:cs="Arial"/>
            <w:b/>
            <w:bCs/>
            <w:i/>
            <w:iCs/>
            <w:sz w:val="16"/>
            <w:szCs w:val="16"/>
          </w:rPr>
          <w:t>https://po.tamaulipas.gob.mx/wp-content/uploads/2026/05/cli-Ext-No.23-290526-EV.pdf</w:t>
        </w:r>
      </w:hyperlink>
    </w:p>
    <w:p w14:paraId="5631A796" w14:textId="77777777" w:rsidR="007365AA" w:rsidRPr="008F605D" w:rsidRDefault="007365AA">
      <w:pPr>
        <w:keepLines/>
        <w:ind w:right="51"/>
        <w:rPr>
          <w:rFonts w:ascii="Arial" w:hAnsi="Arial" w:cs="Arial"/>
          <w:i/>
          <w:iCs/>
        </w:rPr>
      </w:pPr>
    </w:p>
    <w:p w14:paraId="1AAB2836" w14:textId="77777777" w:rsidR="00A754A8"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4C7976B3" w14:textId="77777777" w:rsidR="008F605D" w:rsidRPr="00B170C0" w:rsidRDefault="008F605D">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lastRenderedPageBreak/>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2BCBEFB4"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r w:rsidR="008F605D">
        <w:rPr>
          <w:rFonts w:ascii="Arial" w:hAnsi="Arial" w:cs="Arial"/>
          <w:b/>
          <w:i/>
          <w:sz w:val="16"/>
          <w:szCs w:val="16"/>
          <w:lang w:val="es-MX"/>
        </w:rPr>
        <w:t>a</w:t>
      </w:r>
      <w:r>
        <w:rPr>
          <w:rFonts w:ascii="Arial" w:hAnsi="Arial" w:cs="Arial"/>
          <w:b/>
          <w:i/>
          <w:sz w:val="16"/>
          <w:szCs w:val="16"/>
          <w:lang w:val="es-MX"/>
        </w:rPr>
        <w:t xml:space="preserve">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38"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39"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40"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306D5D3D" w14:textId="77777777" w:rsidR="005F6A0C" w:rsidRPr="005F6A0C" w:rsidRDefault="005F6A0C" w:rsidP="005F6A0C">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lastRenderedPageBreak/>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2A7EE8B0" w14:textId="77777777" w:rsidR="00767C25" w:rsidRPr="004B5D74" w:rsidRDefault="00767C25" w:rsidP="004B5D74">
      <w:pPr>
        <w:keepLines/>
        <w:tabs>
          <w:tab w:val="left" w:pos="426"/>
          <w:tab w:val="left" w:pos="567"/>
        </w:tabs>
        <w:ind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38781BAF" w14:textId="77777777" w:rsidR="00833F62" w:rsidRPr="00833F62" w:rsidRDefault="00833F62" w:rsidP="00833F62">
      <w:pPr>
        <w:keepLines/>
        <w:tabs>
          <w:tab w:val="left" w:pos="426"/>
          <w:tab w:val="left" w:pos="567"/>
        </w:tabs>
        <w:ind w:right="51"/>
        <w:jc w:val="both"/>
        <w:rPr>
          <w:rFonts w:ascii="Arial" w:hAnsi="Arial" w:cs="Arial"/>
        </w:rPr>
      </w:pP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lastRenderedPageBreak/>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41"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42"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43"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51C407A0" w14:textId="77777777" w:rsidR="00701C3B" w:rsidRDefault="00701C3B">
      <w:pPr>
        <w:keepLines/>
        <w:ind w:right="51"/>
        <w:jc w:val="center"/>
        <w:rPr>
          <w:rFonts w:ascii="Arial" w:hAnsi="Arial" w:cs="Arial"/>
          <w:b/>
        </w:rPr>
      </w:pPr>
    </w:p>
    <w:p w14:paraId="0309C724" w14:textId="20B819D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 xml:space="preserve">Las relaciones laborales entre los organismos o empresas paramunicipales y sus respectivos trabajadores de </w:t>
      </w:r>
      <w:proofErr w:type="gramStart"/>
      <w:r w:rsidRPr="00FD4856">
        <w:rPr>
          <w:rFonts w:ascii="Arial" w:hAnsi="Arial" w:cs="Arial"/>
        </w:rPr>
        <w:t>base,</w:t>
      </w:r>
      <w:proofErr w:type="gramEnd"/>
      <w:r w:rsidRPr="00FD4856">
        <w:rPr>
          <w:rFonts w:ascii="Arial" w:hAnsi="Arial" w:cs="Arial"/>
        </w:rPr>
        <w:t xml:space="preserv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132CE496" w14:textId="77777777" w:rsidR="00701C3B" w:rsidRDefault="00701C3B">
      <w:pPr>
        <w:keepLines/>
        <w:ind w:right="51"/>
        <w:jc w:val="both"/>
        <w:rPr>
          <w:rFonts w:ascii="Arial" w:hAnsi="Arial" w:cs="Arial"/>
          <w:b/>
        </w:rPr>
      </w:pPr>
    </w:p>
    <w:p w14:paraId="24205482" w14:textId="686559A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xml:space="preserve">, </w:t>
      </w:r>
      <w:proofErr w:type="gramStart"/>
      <w:r w:rsidRPr="00E57A8B">
        <w:rPr>
          <w:rFonts w:ascii="Arial" w:hAnsi="Arial" w:cs="Arial"/>
        </w:rPr>
        <w:t>Secretario</w:t>
      </w:r>
      <w:proofErr w:type="gramEnd"/>
      <w:r w:rsidRPr="00E57A8B">
        <w:rPr>
          <w:rFonts w:ascii="Arial" w:hAnsi="Arial" w:cs="Arial"/>
        </w:rPr>
        <w:t xml:space="preserve">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xml:space="preserve">, </w:t>
      </w:r>
      <w:proofErr w:type="gramStart"/>
      <w:r w:rsidRPr="00E57A8B">
        <w:rPr>
          <w:rFonts w:ascii="Arial" w:hAnsi="Arial" w:cs="Arial"/>
        </w:rPr>
        <w:t>Secretarios</w:t>
      </w:r>
      <w:proofErr w:type="gramEnd"/>
      <w:r w:rsidRPr="00E57A8B">
        <w:rPr>
          <w:rFonts w:ascii="Arial" w:hAnsi="Arial" w:cs="Arial"/>
        </w:rPr>
        <w:t xml:space="preserve">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4CD4BD49" w14:textId="2C58DF3C" w:rsidR="00B170C0"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6C533F70" w14:textId="77777777" w:rsidR="00765BCB" w:rsidRDefault="00765BCB" w:rsidP="003D6754">
      <w:pPr>
        <w:autoSpaceDE w:val="0"/>
        <w:autoSpaceDN w:val="0"/>
        <w:adjustRightInd w:val="0"/>
        <w:jc w:val="both"/>
        <w:rPr>
          <w:rFonts w:ascii="Arial" w:hAnsi="Arial" w:cs="Arial"/>
          <w:lang w:val="es-ES"/>
        </w:rPr>
      </w:pPr>
    </w:p>
    <w:p w14:paraId="186E68A6" w14:textId="4035D5AE"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765BCB" w:rsidRDefault="000A178C" w:rsidP="003D6754">
      <w:pPr>
        <w:autoSpaceDE w:val="0"/>
        <w:autoSpaceDN w:val="0"/>
        <w:adjustRightInd w:val="0"/>
        <w:jc w:val="both"/>
        <w:rPr>
          <w:rFonts w:ascii="Arial" w:hAnsi="Arial" w:cs="Arial"/>
          <w:sz w:val="16"/>
          <w:szCs w:val="16"/>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765BCB" w:rsidRDefault="007D6FB8" w:rsidP="003D6754">
      <w:pPr>
        <w:autoSpaceDE w:val="0"/>
        <w:autoSpaceDN w:val="0"/>
        <w:adjustRightInd w:val="0"/>
        <w:jc w:val="both"/>
        <w:rPr>
          <w:rFonts w:ascii="Arial" w:hAnsi="Arial" w:cs="Arial"/>
          <w:sz w:val="16"/>
          <w:szCs w:val="16"/>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44"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765BCB" w:rsidRDefault="00B636C2" w:rsidP="006C1A3B">
      <w:pPr>
        <w:autoSpaceDE w:val="0"/>
        <w:autoSpaceDN w:val="0"/>
        <w:adjustRightInd w:val="0"/>
        <w:jc w:val="both"/>
        <w:rPr>
          <w:rFonts w:ascii="Arial" w:hAnsi="Arial" w:cs="Arial"/>
          <w:bCs/>
          <w:sz w:val="16"/>
          <w:szCs w:val="16"/>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765BCB" w:rsidRDefault="00B636C2" w:rsidP="006C1A3B">
      <w:pPr>
        <w:autoSpaceDE w:val="0"/>
        <w:autoSpaceDN w:val="0"/>
        <w:adjustRightInd w:val="0"/>
        <w:jc w:val="both"/>
        <w:rPr>
          <w:rFonts w:ascii="Arial" w:hAnsi="Arial" w:cs="Arial"/>
          <w:bCs/>
          <w:sz w:val="16"/>
          <w:szCs w:val="16"/>
        </w:rPr>
      </w:pPr>
    </w:p>
    <w:p w14:paraId="110B43FF"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l.-</w:t>
      </w:r>
      <w:r w:rsidRPr="00B170C0">
        <w:rPr>
          <w:rFonts w:ascii="Arial" w:hAnsi="Arial" w:cs="Arial"/>
          <w:bCs/>
        </w:rPr>
        <w:t xml:space="preserve"> La eliminación de estereotipos de género; </w:t>
      </w:r>
    </w:p>
    <w:p w14:paraId="01C3D008" w14:textId="77777777" w:rsidR="00701C3B" w:rsidRDefault="00701C3B" w:rsidP="006C1A3B">
      <w:pPr>
        <w:autoSpaceDE w:val="0"/>
        <w:autoSpaceDN w:val="0"/>
        <w:adjustRightInd w:val="0"/>
        <w:jc w:val="both"/>
        <w:rPr>
          <w:rFonts w:ascii="Arial" w:hAnsi="Arial" w:cs="Arial"/>
          <w:bCs/>
        </w:rPr>
      </w:pPr>
    </w:p>
    <w:p w14:paraId="3CDF6D15" w14:textId="3C4A1992"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II.-</w:t>
      </w:r>
      <w:r w:rsidRPr="00B170C0">
        <w:rPr>
          <w:rFonts w:ascii="Arial" w:hAnsi="Arial" w:cs="Arial"/>
          <w:bCs/>
        </w:rPr>
        <w:t xml:space="preserve">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III.-</w:t>
      </w:r>
      <w:r w:rsidRPr="00B170C0">
        <w:rPr>
          <w:rFonts w:ascii="Arial" w:hAnsi="Arial" w:cs="Arial"/>
          <w:bCs/>
        </w:rPr>
        <w:t xml:space="preserve">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IV.-</w:t>
      </w:r>
      <w:r w:rsidRPr="00B170C0">
        <w:rPr>
          <w:rFonts w:ascii="Arial" w:hAnsi="Arial" w:cs="Arial"/>
          <w:bCs/>
        </w:rPr>
        <w:t xml:space="preserve">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701C3B">
        <w:rPr>
          <w:rFonts w:ascii="Arial" w:hAnsi="Arial" w:cs="Arial"/>
          <w:b/>
        </w:rPr>
        <w:t>V.-</w:t>
      </w:r>
      <w:r w:rsidRPr="00B170C0">
        <w:rPr>
          <w:rFonts w:ascii="Arial" w:hAnsi="Arial" w:cs="Arial"/>
          <w:bCs/>
        </w:rPr>
        <w:t xml:space="preserve">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45"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765BCB" w:rsidRDefault="00751149" w:rsidP="006C1A3B">
      <w:pPr>
        <w:autoSpaceDE w:val="0"/>
        <w:autoSpaceDN w:val="0"/>
        <w:adjustRightInd w:val="0"/>
        <w:jc w:val="both"/>
        <w:rPr>
          <w:rFonts w:ascii="Arial" w:hAnsi="Arial" w:cs="Arial"/>
          <w:bCs/>
          <w:sz w:val="16"/>
          <w:szCs w:val="16"/>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46" w:history="1">
        <w:r w:rsidRPr="0006539E">
          <w:rPr>
            <w:rStyle w:val="Hipervnculo"/>
            <w:rFonts w:ascii="Arial" w:hAnsi="Arial" w:cs="Arial"/>
            <w:b/>
            <w:i/>
            <w:sz w:val="16"/>
            <w:szCs w:val="16"/>
            <w:lang w:val="es-MX"/>
          </w:rPr>
          <w:t>https://po.tamaulipas.gob.mx/wp-content/uploads/2023/02/cxlviii-22-210223.pdf</w:t>
        </w:r>
      </w:hyperlink>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21DA5334" w14:textId="77777777" w:rsidR="005F6A0C" w:rsidRDefault="005F6A0C">
      <w:pPr>
        <w:keepLines/>
        <w:ind w:right="51"/>
        <w:jc w:val="both"/>
        <w:rPr>
          <w:rFonts w:ascii="Arial" w:hAnsi="Arial" w:cs="Arial"/>
          <w:b/>
        </w:rPr>
      </w:pPr>
    </w:p>
    <w:p w14:paraId="624C978C" w14:textId="108D9002"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165B6425"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Default="00A754A8">
      <w:pPr>
        <w:keepLines/>
        <w:ind w:right="51"/>
        <w:jc w:val="both"/>
        <w:rPr>
          <w:rFonts w:ascii="Arial" w:hAnsi="Arial" w:cs="Arial"/>
          <w:lang w:bidi="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23F3704D" w14:textId="77777777" w:rsidR="00D06D45" w:rsidRDefault="00D06D45">
      <w:pPr>
        <w:keepLines/>
        <w:ind w:right="51"/>
        <w:jc w:val="both"/>
        <w:rPr>
          <w:rFonts w:ascii="Arial" w:hAnsi="Arial" w:cs="Arial"/>
          <w:lang w:bidi="es-ES"/>
        </w:rPr>
      </w:pPr>
    </w:p>
    <w:p w14:paraId="7A8C57B9" w14:textId="77777777" w:rsidR="00D06D45" w:rsidRDefault="00D06D45">
      <w:pPr>
        <w:keepLines/>
        <w:ind w:right="51"/>
        <w:jc w:val="both"/>
        <w:rPr>
          <w:rFonts w:ascii="Arial" w:hAnsi="Arial" w:cs="Arial"/>
        </w:rPr>
      </w:pPr>
      <w:r w:rsidRPr="00D06D45">
        <w:rPr>
          <w:rFonts w:ascii="Arial" w:hAnsi="Arial" w:cs="Arial"/>
          <w:b/>
          <w:bCs/>
        </w:rPr>
        <w:t xml:space="preserve">ARTÍCULO 219 </w:t>
      </w:r>
      <w:proofErr w:type="gramStart"/>
      <w:r w:rsidRPr="00D06D45">
        <w:rPr>
          <w:rFonts w:ascii="Arial" w:hAnsi="Arial" w:cs="Arial"/>
          <w:b/>
          <w:bCs/>
        </w:rPr>
        <w:t>BIS.-</w:t>
      </w:r>
      <w:proofErr w:type="gramEnd"/>
      <w:r w:rsidRPr="00D06D45">
        <w:rPr>
          <w:rFonts w:ascii="Arial" w:hAnsi="Arial" w:cs="Arial"/>
        </w:rPr>
        <w:t xml:space="preserve"> Las mujeres trabajadoras de los Ayuntamientos del Estado de Tamaulipas tendrán derecho a solicitar un permiso por luto, por un plazo de 5 días con goce de sueldo, cuando atraviesen por una pérdida gestacional, neonatal, o perinatal. </w:t>
      </w:r>
    </w:p>
    <w:p w14:paraId="42308D3C" w14:textId="77777777" w:rsidR="00D06D45" w:rsidRDefault="00D06D45">
      <w:pPr>
        <w:keepLines/>
        <w:ind w:right="51"/>
        <w:jc w:val="both"/>
        <w:rPr>
          <w:rFonts w:ascii="Arial" w:hAnsi="Arial" w:cs="Arial"/>
        </w:rPr>
      </w:pPr>
    </w:p>
    <w:p w14:paraId="34F67AB6" w14:textId="77777777" w:rsidR="00D06D45" w:rsidRDefault="00D06D45">
      <w:pPr>
        <w:keepLines/>
        <w:ind w:right="51"/>
        <w:jc w:val="both"/>
        <w:rPr>
          <w:rFonts w:ascii="Arial" w:hAnsi="Arial" w:cs="Arial"/>
        </w:rPr>
      </w:pPr>
      <w:r w:rsidRPr="00D06D45">
        <w:rPr>
          <w:rFonts w:ascii="Arial" w:hAnsi="Arial" w:cs="Arial"/>
        </w:rPr>
        <w:t xml:space="preserve">La solicitante deberá presentar los certificados de gravidez y de muerte fetal, o neonatal para acreditar respectivamente que estuvo embarazada y que perdió al producto o bebé recién nacido. </w:t>
      </w:r>
    </w:p>
    <w:p w14:paraId="14E90B9C" w14:textId="6ECE7ACC" w:rsidR="00D06D45" w:rsidRPr="00D45DEE" w:rsidRDefault="00D06D45">
      <w:pPr>
        <w:keepLines/>
        <w:ind w:right="51"/>
        <w:jc w:val="both"/>
        <w:rPr>
          <w:rFonts w:ascii="Arial" w:hAnsi="Arial" w:cs="Arial"/>
        </w:rPr>
      </w:pPr>
      <w:r w:rsidRPr="00D06D45">
        <w:rPr>
          <w:rFonts w:ascii="Arial" w:hAnsi="Arial" w:cs="Arial"/>
        </w:rPr>
        <w:t>Lo anterior sin demérito de los permisos que por razón de prescripción médica deban concederse a la solicitante en los términos y condiciones legales correspondientes, para efecto de atención médica o reposo en caso de que lo anterior haya causado afectaciones a su salud.</w:t>
      </w:r>
    </w:p>
    <w:p w14:paraId="575D3014" w14:textId="38DE3FF9" w:rsidR="00A754A8" w:rsidRPr="006442FF" w:rsidRDefault="00D06D45" w:rsidP="00D06D45">
      <w:pPr>
        <w:keepLines/>
        <w:ind w:right="51"/>
        <w:jc w:val="right"/>
        <w:rPr>
          <w:rFonts w:ascii="Arial" w:hAnsi="Arial" w:cs="Arial"/>
          <w:b/>
          <w:bCs/>
          <w:i/>
          <w:iCs/>
          <w:sz w:val="16"/>
          <w:szCs w:val="16"/>
        </w:rPr>
      </w:pPr>
      <w:r w:rsidRPr="006442FF">
        <w:rPr>
          <w:rFonts w:ascii="Arial" w:hAnsi="Arial" w:cs="Arial"/>
          <w:b/>
          <w:bCs/>
          <w:i/>
          <w:iCs/>
          <w:sz w:val="16"/>
          <w:szCs w:val="16"/>
        </w:rPr>
        <w:t>Artículo adicionado, P.O. Extraordinario No.15, de 30 de marzo de 2026</w:t>
      </w:r>
    </w:p>
    <w:p w14:paraId="27F50C49" w14:textId="353CE940" w:rsidR="00D06D45" w:rsidRDefault="00D06D45" w:rsidP="00D06D45">
      <w:pPr>
        <w:keepLines/>
        <w:ind w:right="51"/>
        <w:jc w:val="right"/>
        <w:rPr>
          <w:rFonts w:ascii="Arial" w:hAnsi="Arial" w:cs="Arial"/>
          <w:b/>
          <w:bCs/>
          <w:sz w:val="16"/>
          <w:szCs w:val="16"/>
        </w:rPr>
      </w:pPr>
      <w:hyperlink r:id="rId147" w:history="1">
        <w:r w:rsidRPr="006442FF">
          <w:rPr>
            <w:rStyle w:val="Hipervnculo"/>
            <w:rFonts w:ascii="Arial" w:hAnsi="Arial" w:cs="Arial"/>
            <w:b/>
            <w:bCs/>
            <w:i/>
            <w:iCs/>
            <w:sz w:val="16"/>
            <w:szCs w:val="16"/>
          </w:rPr>
          <w:t>https://po.tamaulipas.gob.mx/wp-content/uploads/2026/03/cli-Ext-No.15-300326.pdf</w:t>
        </w:r>
      </w:hyperlink>
    </w:p>
    <w:p w14:paraId="1C80A03C" w14:textId="77777777" w:rsidR="00D06D45" w:rsidRPr="00D06D45" w:rsidRDefault="00D06D45" w:rsidP="00D06D45">
      <w:pPr>
        <w:keepLines/>
        <w:ind w:right="51"/>
        <w:jc w:val="right"/>
        <w:rPr>
          <w:rFonts w:ascii="Arial" w:hAnsi="Arial" w:cs="Arial"/>
          <w:b/>
          <w:bCs/>
          <w:sz w:val="16"/>
          <w:szCs w:val="16"/>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7FB04F86" w14:textId="2F5A5DDF" w:rsidR="00767C25" w:rsidRPr="004B5D74" w:rsidRDefault="00A754A8" w:rsidP="004B5D74">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9063477" w14:textId="3A198281"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2D407554" w14:textId="77777777" w:rsidR="005F6A0C" w:rsidRDefault="005F6A0C">
      <w:pPr>
        <w:keepLines/>
        <w:ind w:right="51"/>
        <w:jc w:val="both"/>
        <w:rPr>
          <w:rFonts w:ascii="Arial" w:hAnsi="Arial" w:cs="Arial"/>
          <w:b/>
        </w:rPr>
      </w:pPr>
    </w:p>
    <w:p w14:paraId="230C0D93" w14:textId="4FB6A76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lastRenderedPageBreak/>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2B56C2F1" w14:textId="77777777" w:rsidR="006442FF" w:rsidRDefault="006442FF">
      <w:pPr>
        <w:keepLines/>
        <w:ind w:right="51"/>
        <w:jc w:val="center"/>
        <w:rPr>
          <w:rFonts w:ascii="Arial" w:hAnsi="Arial" w:cs="Arial"/>
          <w:b/>
        </w:rPr>
      </w:pPr>
    </w:p>
    <w:p w14:paraId="0D408619" w14:textId="7A690E4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w:t>
      </w:r>
      <w:proofErr w:type="gramStart"/>
      <w:r w:rsidRPr="00B170C0">
        <w:rPr>
          <w:rFonts w:ascii="Arial" w:hAnsi="Arial" w:cs="Arial"/>
        </w:rPr>
        <w:t>Presidente</w:t>
      </w:r>
      <w:proofErr w:type="gramEnd"/>
      <w:r w:rsidRPr="00B170C0">
        <w:rPr>
          <w:rFonts w:ascii="Arial" w:hAnsi="Arial" w:cs="Arial"/>
        </w:rPr>
        <w:t xml:space="preserv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w:t>
      </w:r>
      <w:proofErr w:type="gramStart"/>
      <w:r w:rsidRPr="00B170C0">
        <w:rPr>
          <w:rFonts w:ascii="Arial" w:hAnsi="Arial" w:cs="Arial"/>
        </w:rPr>
        <w:t>Presidente</w:t>
      </w:r>
      <w:proofErr w:type="gramEnd"/>
      <w:r w:rsidRPr="00B170C0">
        <w:rPr>
          <w:rFonts w:ascii="Arial" w:hAnsi="Arial" w:cs="Arial"/>
        </w:rPr>
        <w:t xml:space="preserv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3A817416" w:rsidR="00A754A8" w:rsidRPr="00B170C0" w:rsidRDefault="00A754A8">
      <w:pPr>
        <w:keepLines/>
        <w:ind w:right="51"/>
        <w:jc w:val="both"/>
        <w:rPr>
          <w:rFonts w:ascii="Arial" w:hAnsi="Arial" w:cs="Arial"/>
        </w:rPr>
      </w:pPr>
      <w:r w:rsidRPr="00B170C0">
        <w:rPr>
          <w:rFonts w:ascii="Arial" w:hAnsi="Arial" w:cs="Arial"/>
        </w:rPr>
        <w:lastRenderedPageBreak/>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w:t>
      </w:r>
      <w:proofErr w:type="gramStart"/>
      <w:r w:rsidRPr="00B170C0">
        <w:rPr>
          <w:rFonts w:ascii="Arial" w:hAnsi="Arial" w:cs="Arial"/>
        </w:rPr>
        <w:t>de acuerdo a</w:t>
      </w:r>
      <w:proofErr w:type="gramEnd"/>
      <w:r w:rsidRPr="00B170C0">
        <w:rPr>
          <w:rFonts w:ascii="Arial" w:hAnsi="Arial" w:cs="Arial"/>
        </w:rPr>
        <w:t xml:space="preserve">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48"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5117D674" w14:textId="77777777" w:rsidR="00833F62" w:rsidRDefault="00833F62">
      <w:pPr>
        <w:keepLines/>
        <w:ind w:right="51"/>
        <w:jc w:val="center"/>
        <w:rPr>
          <w:rFonts w:ascii="Arial" w:hAnsi="Arial" w:cs="Arial"/>
          <w:b/>
        </w:rPr>
      </w:pPr>
    </w:p>
    <w:p w14:paraId="611D9E6C" w14:textId="77777777" w:rsidR="00833F62" w:rsidRDefault="00833F62">
      <w:pPr>
        <w:keepLines/>
        <w:ind w:right="51"/>
        <w:jc w:val="center"/>
        <w:rPr>
          <w:rFonts w:ascii="Arial" w:hAnsi="Arial" w:cs="Arial"/>
          <w:b/>
        </w:rPr>
      </w:pPr>
    </w:p>
    <w:p w14:paraId="46965E05" w14:textId="77777777" w:rsidR="00833F62" w:rsidRDefault="00833F62">
      <w:pPr>
        <w:keepLines/>
        <w:ind w:right="51"/>
        <w:jc w:val="center"/>
        <w:rPr>
          <w:rFonts w:ascii="Arial" w:hAnsi="Arial" w:cs="Arial"/>
          <w:b/>
        </w:rPr>
      </w:pPr>
    </w:p>
    <w:p w14:paraId="20CEC3C4" w14:textId="4853815B" w:rsidR="00A754A8" w:rsidRPr="00B170C0" w:rsidRDefault="00A754A8">
      <w:pPr>
        <w:keepLines/>
        <w:ind w:right="51"/>
        <w:jc w:val="center"/>
        <w:rPr>
          <w:rFonts w:ascii="Arial" w:hAnsi="Arial" w:cs="Arial"/>
          <w:b/>
        </w:rPr>
      </w:pPr>
      <w:r w:rsidRPr="00B170C0">
        <w:rPr>
          <w:rFonts w:ascii="Arial" w:hAnsi="Arial" w:cs="Arial"/>
          <w:b/>
        </w:rPr>
        <w:lastRenderedPageBreak/>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3AD0C737" w14:textId="77777777" w:rsidR="006442FF" w:rsidRDefault="006442FF" w:rsidP="00765BCB">
      <w:pPr>
        <w:keepLines/>
        <w:ind w:right="51"/>
        <w:rPr>
          <w:rFonts w:ascii="Arial" w:hAnsi="Arial" w:cs="Arial"/>
          <w:b/>
        </w:rPr>
      </w:pPr>
    </w:p>
    <w:p w14:paraId="327EB28E" w14:textId="25BF66A0"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lastRenderedPageBreak/>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689AFD0A" w14:textId="77777777" w:rsidR="005F6A0C" w:rsidRDefault="005F6A0C">
      <w:pPr>
        <w:keepLines/>
        <w:ind w:right="51"/>
        <w:jc w:val="center"/>
        <w:rPr>
          <w:rFonts w:ascii="Arial" w:hAnsi="Arial" w:cs="Arial"/>
          <w:b/>
        </w:rPr>
      </w:pPr>
    </w:p>
    <w:p w14:paraId="10DFA1D5" w14:textId="280BD299"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64357469" w14:textId="77777777" w:rsidR="005F6A0C" w:rsidRDefault="005F6A0C" w:rsidP="008100AC">
      <w:pPr>
        <w:jc w:val="both"/>
        <w:rPr>
          <w:rFonts w:ascii="Arial" w:hAnsi="Arial" w:cs="Arial"/>
          <w:b/>
        </w:rPr>
      </w:pPr>
    </w:p>
    <w:p w14:paraId="25AD7B70" w14:textId="1CEA5116"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 xml:space="preserve">El registro de un sindicato se cancelará por disolución </w:t>
      </w:r>
      <w:proofErr w:type="gramStart"/>
      <w:r w:rsidR="00B06509" w:rsidRPr="00B170C0">
        <w:rPr>
          <w:rFonts w:ascii="Arial" w:hAnsi="Arial" w:cs="Arial"/>
        </w:rPr>
        <w:t>del mismo</w:t>
      </w:r>
      <w:proofErr w:type="gramEnd"/>
      <w:r w:rsidR="00B06509" w:rsidRPr="00B170C0">
        <w:rPr>
          <w:rFonts w:ascii="Arial" w:hAnsi="Arial" w:cs="Arial"/>
        </w:rPr>
        <w:t>.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lastRenderedPageBreak/>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w:t>
      </w:r>
      <w:proofErr w:type="gramStart"/>
      <w:r w:rsidR="00A754A8" w:rsidRPr="00D45DEE">
        <w:rPr>
          <w:rFonts w:ascii="Arial" w:hAnsi="Arial" w:cs="Arial"/>
        </w:rPr>
        <w:t>éstos,</w:t>
      </w:r>
      <w:proofErr w:type="gramEnd"/>
      <w:r w:rsidR="00A754A8" w:rsidRPr="00D45DEE">
        <w:rPr>
          <w:rFonts w:ascii="Arial" w:hAnsi="Arial" w:cs="Arial"/>
        </w:rPr>
        <w:t xml:space="preserve">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lastRenderedPageBreak/>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38B2780" w14:textId="77777777" w:rsidR="005F6A0C" w:rsidRDefault="005F6A0C" w:rsidP="00B170C0">
      <w:pPr>
        <w:autoSpaceDE w:val="0"/>
        <w:autoSpaceDN w:val="0"/>
        <w:adjustRightInd w:val="0"/>
        <w:jc w:val="both"/>
        <w:rPr>
          <w:rFonts w:ascii="Arial" w:hAnsi="Arial" w:cs="Arial"/>
          <w:b/>
        </w:rPr>
      </w:pPr>
    </w:p>
    <w:p w14:paraId="0EB7A2DA" w14:textId="71BFBB8E"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a petición del Ayuntamiento y tomando en cuenta las pruebas presentadas, fijará el número de trabajadores que los huelguistas estarán obligados a mantener en el desempeño de su labores, a fin de que continúen realizándose aquellos servicios cuya </w:t>
      </w:r>
      <w:r w:rsidR="00DF2DBA" w:rsidRPr="00D45DEE">
        <w:rPr>
          <w:rFonts w:ascii="Arial" w:hAnsi="Arial" w:cs="Arial"/>
          <w:lang w:val="es-MX" w:eastAsia="es-MX"/>
        </w:rPr>
        <w:lastRenderedPageBreak/>
        <w:t>suspensión perjudique la estabilidad de las instituciones, la conservación de las oficinas, talleres y demás instalaciones, o signifique un peligro para la salud pública; en caso de negativa, el Ayuntamiento designará al personal que pueda desempeñarlos.</w:t>
      </w:r>
    </w:p>
    <w:p w14:paraId="5AAB3041" w14:textId="77777777" w:rsidR="00765BCB" w:rsidRDefault="00765BCB"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50A8FCAA" w14:textId="77777777" w:rsidR="00767C25" w:rsidRDefault="00767C25" w:rsidP="004B5D74">
      <w:pPr>
        <w:keepLines/>
        <w:ind w:right="51"/>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5CC0A7D7" w14:textId="77777777" w:rsidR="006442FF" w:rsidRDefault="006442FF">
      <w:pPr>
        <w:keepLines/>
        <w:ind w:right="51"/>
        <w:jc w:val="center"/>
        <w:rPr>
          <w:rFonts w:ascii="Arial" w:hAnsi="Arial" w:cs="Arial"/>
          <w:b/>
        </w:rPr>
      </w:pPr>
    </w:p>
    <w:p w14:paraId="03FAB073" w14:textId="77777777" w:rsidR="00833F62" w:rsidRDefault="00833F62">
      <w:pPr>
        <w:keepLines/>
        <w:ind w:right="51"/>
        <w:jc w:val="center"/>
        <w:rPr>
          <w:rFonts w:ascii="Arial" w:hAnsi="Arial" w:cs="Arial"/>
          <w:b/>
        </w:rPr>
      </w:pPr>
    </w:p>
    <w:p w14:paraId="6B8D82C4" w14:textId="77777777" w:rsidR="00833F62" w:rsidRDefault="00833F62">
      <w:pPr>
        <w:keepLines/>
        <w:ind w:right="51"/>
        <w:jc w:val="center"/>
        <w:rPr>
          <w:rFonts w:ascii="Arial" w:hAnsi="Arial" w:cs="Arial"/>
          <w:b/>
        </w:rPr>
      </w:pPr>
    </w:p>
    <w:p w14:paraId="277FF847" w14:textId="77777777" w:rsidR="00833F62" w:rsidRDefault="00833F62">
      <w:pPr>
        <w:keepLines/>
        <w:ind w:right="51"/>
        <w:jc w:val="center"/>
        <w:rPr>
          <w:rFonts w:ascii="Arial" w:hAnsi="Arial" w:cs="Arial"/>
          <w:b/>
        </w:rPr>
      </w:pPr>
    </w:p>
    <w:p w14:paraId="457C8BF1" w14:textId="76776092" w:rsidR="00A754A8" w:rsidRPr="00B170C0" w:rsidRDefault="00A754A8">
      <w:pPr>
        <w:keepLines/>
        <w:ind w:right="51"/>
        <w:jc w:val="center"/>
        <w:rPr>
          <w:rFonts w:ascii="Arial" w:hAnsi="Arial" w:cs="Arial"/>
          <w:b/>
        </w:rPr>
      </w:pPr>
      <w:r w:rsidRPr="00B170C0">
        <w:rPr>
          <w:rFonts w:ascii="Arial" w:hAnsi="Arial" w:cs="Arial"/>
          <w:b/>
        </w:rPr>
        <w:lastRenderedPageBreak/>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312495B8" w14:textId="77777777" w:rsidR="005F6A0C" w:rsidRDefault="005F6A0C" w:rsidP="006F3061">
      <w:pPr>
        <w:jc w:val="center"/>
        <w:rPr>
          <w:rFonts w:ascii="Arial" w:hAnsi="Arial" w:cs="Arial"/>
          <w:b/>
          <w:bCs/>
        </w:rPr>
      </w:pPr>
    </w:p>
    <w:p w14:paraId="332E2E05" w14:textId="737D835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3985502A" w14:textId="63908A16" w:rsidR="00A754A8" w:rsidRPr="00B170C0" w:rsidRDefault="00A754A8" w:rsidP="000C20BB">
      <w:pPr>
        <w:jc w:val="both"/>
        <w:rPr>
          <w:rFonts w:ascii="Arial" w:hAnsi="Arial" w:cs="Arial"/>
        </w:rPr>
      </w:pPr>
      <w:r w:rsidRPr="00B170C0">
        <w:rPr>
          <w:rFonts w:ascii="Arial" w:hAnsi="Arial" w:cs="Arial"/>
          <w:b/>
        </w:rPr>
        <w:lastRenderedPageBreak/>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3734D23A" w14:textId="53DA5A74" w:rsidR="006442FF" w:rsidRPr="006442FF" w:rsidRDefault="006442FF" w:rsidP="006442FF">
      <w:pPr>
        <w:keepNext/>
        <w:tabs>
          <w:tab w:val="left" w:pos="4192"/>
        </w:tabs>
        <w:outlineLvl w:val="0"/>
        <w:rPr>
          <w:rFonts w:ascii="Arial" w:hAnsi="Arial" w:cs="Arial"/>
          <w:b/>
          <w:bCs/>
        </w:rPr>
      </w:pPr>
    </w:p>
    <w:p w14:paraId="7E95264E" w14:textId="77777777" w:rsidR="008052B9" w:rsidRPr="006442FF" w:rsidRDefault="008052B9" w:rsidP="006F3061">
      <w:pPr>
        <w:keepNext/>
        <w:jc w:val="center"/>
        <w:outlineLvl w:val="0"/>
        <w:rPr>
          <w:rFonts w:ascii="Arial" w:hAnsi="Arial" w:cs="Arial"/>
          <w:b/>
          <w:bCs/>
          <w:sz w:val="14"/>
          <w:szCs w:val="14"/>
        </w:rPr>
      </w:pPr>
    </w:p>
    <w:p w14:paraId="03B2534C" w14:textId="73FD4676"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 xml:space="preserve">Toda la información del acervo documental del Archivo General del Municipio que no esté considerada expresamente como de oficio por la Ley de Información Pública del Estado, estará sujeta a la clasificación que se determine </w:t>
      </w:r>
      <w:proofErr w:type="gramStart"/>
      <w:r w:rsidRPr="00B170C0">
        <w:rPr>
          <w:rFonts w:ascii="Arial" w:hAnsi="Arial" w:cs="Arial"/>
        </w:rPr>
        <w:t>de acuerdo a</w:t>
      </w:r>
      <w:proofErr w:type="gramEnd"/>
      <w:r w:rsidRPr="00B170C0">
        <w:rPr>
          <w:rFonts w:ascii="Arial" w:hAnsi="Arial" w:cs="Arial"/>
        </w:rPr>
        <w:t xml:space="preserve">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6F3C2684" w14:textId="77777777" w:rsidR="0014492D"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w:t>
      </w:r>
    </w:p>
    <w:p w14:paraId="6BAB7195" w14:textId="77777777" w:rsidR="0014492D" w:rsidRDefault="0014492D" w:rsidP="000C20BB">
      <w:pPr>
        <w:jc w:val="both"/>
        <w:rPr>
          <w:rFonts w:ascii="Arial" w:hAnsi="Arial" w:cs="Arial"/>
        </w:rPr>
      </w:pPr>
    </w:p>
    <w:p w14:paraId="328FF5C0" w14:textId="719E9448" w:rsidR="00A754A8" w:rsidRPr="00B170C0" w:rsidRDefault="00A754A8" w:rsidP="000C20BB">
      <w:pPr>
        <w:jc w:val="both"/>
        <w:rPr>
          <w:rFonts w:ascii="Arial" w:hAnsi="Arial" w:cs="Arial"/>
        </w:rPr>
      </w:pPr>
      <w:r w:rsidRPr="00B170C0">
        <w:rPr>
          <w:rFonts w:ascii="Arial" w:hAnsi="Arial" w:cs="Arial"/>
        </w:rPr>
        <w:t xml:space="preserve">Para su consulta pública, los acervos de transferencia y </w:t>
      </w:r>
      <w:proofErr w:type="gramStart"/>
      <w:r w:rsidRPr="00B170C0">
        <w:rPr>
          <w:rFonts w:ascii="Arial" w:hAnsi="Arial" w:cs="Arial"/>
        </w:rPr>
        <w:t>concentración,</w:t>
      </w:r>
      <w:proofErr w:type="gramEnd"/>
      <w:r w:rsidRPr="00B170C0">
        <w:rPr>
          <w:rFonts w:ascii="Arial" w:hAnsi="Arial" w:cs="Arial"/>
        </w:rPr>
        <w:t xml:space="preserve">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4089A02C" w14:textId="77777777" w:rsidR="00A754A8" w:rsidRPr="00B170C0" w:rsidRDefault="00A754A8" w:rsidP="000C20BB">
      <w:pPr>
        <w:jc w:val="both"/>
        <w:rPr>
          <w:rFonts w:ascii="Arial" w:hAnsi="Arial" w:cs="Arial"/>
        </w:rPr>
      </w:pPr>
      <w:r w:rsidRPr="00B170C0">
        <w:rPr>
          <w:rFonts w:ascii="Arial" w:hAnsi="Arial" w:cs="Arial"/>
          <w:b/>
        </w:rPr>
        <w:lastRenderedPageBreak/>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97210C" w:rsidRDefault="00A754A8" w:rsidP="000C20BB">
      <w:pPr>
        <w:jc w:val="both"/>
        <w:rPr>
          <w:rFonts w:ascii="Arial" w:hAnsi="Arial" w:cs="Arial"/>
          <w:sz w:val="16"/>
          <w:szCs w:val="16"/>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97210C" w:rsidRDefault="009366CF" w:rsidP="000C20BB">
      <w:pPr>
        <w:jc w:val="both"/>
        <w:rPr>
          <w:rFonts w:ascii="Arial" w:hAnsi="Arial" w:cs="Arial"/>
          <w:b/>
          <w:sz w:val="16"/>
          <w:szCs w:val="16"/>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97210C" w:rsidRDefault="00A754A8" w:rsidP="000C20BB">
      <w:pPr>
        <w:jc w:val="both"/>
        <w:rPr>
          <w:rFonts w:ascii="Arial" w:hAnsi="Arial" w:cs="Arial"/>
          <w:sz w:val="16"/>
          <w:szCs w:val="16"/>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97210C" w:rsidRDefault="00A754A8" w:rsidP="000C20BB">
      <w:pPr>
        <w:jc w:val="both"/>
        <w:rPr>
          <w:rFonts w:ascii="Arial" w:hAnsi="Arial" w:cs="Arial"/>
          <w:sz w:val="16"/>
          <w:szCs w:val="16"/>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Pr="0097210C" w:rsidRDefault="0040280C" w:rsidP="000C20BB">
      <w:pPr>
        <w:jc w:val="both"/>
        <w:rPr>
          <w:rFonts w:ascii="Arial" w:hAnsi="Arial" w:cs="Arial"/>
          <w:b/>
          <w:sz w:val="16"/>
          <w:szCs w:val="16"/>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97210C" w:rsidRDefault="00A754A8" w:rsidP="000C20BB">
      <w:pPr>
        <w:jc w:val="both"/>
        <w:rPr>
          <w:rFonts w:cs="Arial"/>
          <w:sz w:val="16"/>
          <w:szCs w:val="16"/>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97210C" w:rsidRDefault="006F3061" w:rsidP="000C20BB">
      <w:pPr>
        <w:jc w:val="both"/>
        <w:rPr>
          <w:rFonts w:ascii="Arial" w:hAnsi="Arial" w:cs="Arial"/>
          <w:sz w:val="16"/>
          <w:szCs w:val="16"/>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97210C" w:rsidRDefault="00A10F05" w:rsidP="000C20BB">
      <w:pPr>
        <w:jc w:val="both"/>
        <w:rPr>
          <w:rFonts w:ascii="Arial" w:hAnsi="Arial" w:cs="Arial"/>
          <w:sz w:val="16"/>
          <w:szCs w:val="16"/>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w:t>
      </w:r>
      <w:proofErr w:type="gramStart"/>
      <w:r w:rsidRPr="00D45DEE">
        <w:rPr>
          <w:rFonts w:ascii="Arial" w:hAnsi="Arial" w:cs="Arial"/>
        </w:rPr>
        <w:t>del mismo</w:t>
      </w:r>
      <w:proofErr w:type="gramEnd"/>
      <w:r w:rsidRPr="00D45DEE">
        <w:rPr>
          <w:rFonts w:ascii="Arial" w:hAnsi="Arial" w:cs="Arial"/>
        </w:rPr>
        <w:t>,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97210C" w:rsidRDefault="0083586D" w:rsidP="000C20BB">
      <w:pPr>
        <w:jc w:val="both"/>
        <w:rPr>
          <w:rFonts w:ascii="Arial" w:hAnsi="Arial" w:cs="Arial"/>
          <w:sz w:val="16"/>
          <w:szCs w:val="16"/>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w:t>
      </w:r>
      <w:proofErr w:type="gramStart"/>
      <w:r w:rsidRPr="00D45DEE">
        <w:rPr>
          <w:rFonts w:ascii="Arial" w:hAnsi="Arial" w:cs="Arial"/>
        </w:rPr>
        <w:t>Presidente</w:t>
      </w:r>
      <w:proofErr w:type="gramEnd"/>
      <w:r w:rsidRPr="00D45DEE">
        <w:rPr>
          <w:rFonts w:ascii="Arial" w:hAnsi="Arial" w:cs="Arial"/>
        </w:rPr>
        <w:t xml:space="preserve"> Municipal, deban conservar íntegros sus propios acervos documentales.</w:t>
      </w:r>
    </w:p>
    <w:p w14:paraId="6483D6E1" w14:textId="77777777" w:rsidR="006442FF" w:rsidRPr="0097210C" w:rsidRDefault="006442FF" w:rsidP="000C20BB">
      <w:pPr>
        <w:jc w:val="both"/>
        <w:rPr>
          <w:rFonts w:ascii="Arial" w:hAnsi="Arial" w:cs="Arial"/>
          <w:sz w:val="16"/>
          <w:szCs w:val="16"/>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97210C" w:rsidRDefault="00A754A8" w:rsidP="000C20BB">
      <w:pPr>
        <w:jc w:val="both"/>
        <w:rPr>
          <w:rFonts w:ascii="Arial" w:hAnsi="Arial" w:cs="Arial"/>
          <w:sz w:val="16"/>
          <w:szCs w:val="16"/>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97210C" w:rsidRDefault="00B170C0" w:rsidP="000C20BB">
      <w:pPr>
        <w:jc w:val="both"/>
        <w:rPr>
          <w:rFonts w:ascii="Arial" w:hAnsi="Arial" w:cs="Arial"/>
          <w:sz w:val="16"/>
          <w:szCs w:val="16"/>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97210C" w:rsidRDefault="00A754A8" w:rsidP="000C20BB">
      <w:pPr>
        <w:jc w:val="both"/>
        <w:rPr>
          <w:rFonts w:ascii="Arial" w:hAnsi="Arial" w:cs="Arial"/>
          <w:sz w:val="16"/>
          <w:szCs w:val="16"/>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97210C" w:rsidRDefault="007C6947" w:rsidP="000C20BB">
      <w:pPr>
        <w:jc w:val="both"/>
        <w:rPr>
          <w:rFonts w:ascii="Arial" w:hAnsi="Arial" w:cs="Arial"/>
          <w:sz w:val="16"/>
          <w:szCs w:val="16"/>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97210C" w:rsidRDefault="00A754A8" w:rsidP="000C20BB">
      <w:pPr>
        <w:jc w:val="both"/>
        <w:rPr>
          <w:rFonts w:ascii="Arial" w:hAnsi="Arial" w:cs="Arial"/>
          <w:sz w:val="16"/>
          <w:szCs w:val="16"/>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97210C" w:rsidRDefault="00A754A8" w:rsidP="000C20BB">
      <w:pPr>
        <w:jc w:val="both"/>
        <w:rPr>
          <w:rFonts w:ascii="Arial" w:hAnsi="Arial" w:cs="Arial"/>
          <w:sz w:val="16"/>
          <w:szCs w:val="16"/>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0F7CCB94" w14:textId="77777777" w:rsidR="0097210C" w:rsidRDefault="0097210C" w:rsidP="000C20BB">
      <w:pPr>
        <w:keepNext/>
        <w:jc w:val="center"/>
        <w:outlineLvl w:val="0"/>
        <w:rPr>
          <w:rFonts w:ascii="Arial" w:hAnsi="Arial" w:cs="Arial"/>
          <w:b/>
          <w:bCs/>
          <w:sz w:val="2"/>
          <w:szCs w:val="2"/>
        </w:rPr>
      </w:pPr>
    </w:p>
    <w:p w14:paraId="5D362222" w14:textId="77777777" w:rsidR="0097210C" w:rsidRPr="0097210C" w:rsidRDefault="0097210C" w:rsidP="000C20BB">
      <w:pPr>
        <w:keepNext/>
        <w:jc w:val="center"/>
        <w:outlineLvl w:val="0"/>
        <w:rPr>
          <w:rFonts w:ascii="Arial" w:hAnsi="Arial" w:cs="Arial"/>
          <w:b/>
          <w:bCs/>
          <w:sz w:val="16"/>
          <w:szCs w:val="16"/>
        </w:rPr>
      </w:pPr>
    </w:p>
    <w:p w14:paraId="5A79330A" w14:textId="742C293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w:t>
      </w:r>
      <w:proofErr w:type="gramStart"/>
      <w:r w:rsidRPr="00D45DEE">
        <w:rPr>
          <w:rFonts w:ascii="Arial" w:hAnsi="Arial" w:cs="Arial"/>
        </w:rPr>
        <w:t>Secretario Técnico</w:t>
      </w:r>
      <w:proofErr w:type="gramEnd"/>
      <w:r w:rsidRPr="00D45DEE">
        <w:rPr>
          <w:rFonts w:ascii="Arial" w:hAnsi="Arial" w:cs="Arial"/>
        </w:rPr>
        <w:t>,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xml:space="preserve">, debiendo levantarse acta pormenorizada de sus sesiones, por su </w:t>
      </w:r>
      <w:proofErr w:type="gramStart"/>
      <w:r w:rsidRPr="00D45DEE">
        <w:rPr>
          <w:rFonts w:ascii="Arial" w:hAnsi="Arial" w:cs="Arial"/>
        </w:rPr>
        <w:t>Secretario Técnico</w:t>
      </w:r>
      <w:proofErr w:type="gramEnd"/>
      <w:r w:rsidRPr="00D45DEE">
        <w:rPr>
          <w:rFonts w:ascii="Arial" w:hAnsi="Arial" w:cs="Arial"/>
        </w:rPr>
        <w:t>.</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47AF5504" w14:textId="77777777" w:rsidR="004B5D74" w:rsidRPr="00D45DEE" w:rsidRDefault="004B5D74"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w:t>
      </w:r>
      <w:r w:rsidRPr="0040280C">
        <w:rPr>
          <w:rFonts w:ascii="Arial" w:hAnsi="Arial" w:cs="Arial"/>
        </w:rPr>
        <w:lastRenderedPageBreak/>
        <w:t>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305F23CA" w:rsidR="00A754A8" w:rsidRPr="00B170C0" w:rsidRDefault="00A754A8" w:rsidP="000C20BB">
      <w:pPr>
        <w:keepLines/>
        <w:ind w:right="51"/>
        <w:jc w:val="center"/>
        <w:rPr>
          <w:rFonts w:ascii="Arial" w:hAnsi="Arial" w:cs="Arial"/>
          <w:b/>
        </w:rPr>
      </w:pPr>
      <w:r w:rsidRPr="00B170C0">
        <w:rPr>
          <w:rFonts w:ascii="Arial" w:hAnsi="Arial" w:cs="Arial"/>
          <w:b/>
        </w:rPr>
        <w:lastRenderedPageBreak/>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w:t>
      </w:r>
      <w:proofErr w:type="gramStart"/>
      <w:r w:rsidR="00F2500F" w:rsidRPr="00B170C0">
        <w:rPr>
          <w:rFonts w:ascii="Arial" w:hAnsi="Arial" w:cs="Arial"/>
          <w:lang w:val="es-MX" w:eastAsia="es-MX"/>
        </w:rPr>
        <w:t>municipales,</w:t>
      </w:r>
      <w:proofErr w:type="gramEnd"/>
      <w:r w:rsidR="00F2500F" w:rsidRPr="00B170C0">
        <w:rPr>
          <w:rFonts w:ascii="Arial" w:hAnsi="Arial" w:cs="Arial"/>
          <w:lang w:val="es-MX" w:eastAsia="es-MX"/>
        </w:rPr>
        <w:t xml:space="preserve">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5993A5D"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w:t>
      </w:r>
      <w:r w:rsidR="008052B9">
        <w:rPr>
          <w:rFonts w:ascii="Arial" w:hAnsi="Arial" w:cs="Arial"/>
        </w:rPr>
        <w:t xml:space="preserve"> </w:t>
      </w:r>
      <w:r w:rsidRPr="00B170C0">
        <w:rPr>
          <w:rFonts w:ascii="Arial" w:hAnsi="Arial" w:cs="Arial"/>
        </w:rPr>
        <w:t>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w:t>
      </w:r>
      <w:proofErr w:type="gramStart"/>
      <w:r w:rsidRPr="00B170C0">
        <w:rPr>
          <w:rFonts w:ascii="Arial" w:hAnsi="Arial" w:cs="Arial"/>
        </w:rPr>
        <w:t>Presidente</w:t>
      </w:r>
      <w:proofErr w:type="gramEnd"/>
      <w:r w:rsidRPr="00B170C0">
        <w:rPr>
          <w:rFonts w:ascii="Arial" w:hAnsi="Arial" w:cs="Arial"/>
        </w:rPr>
        <w:t xml:space="preserve"> Municipal para que lo someta junto con el expediente al Ayuntamiento en la primera sesión que celebre, y </w:t>
      </w:r>
      <w:proofErr w:type="gramStart"/>
      <w:r w:rsidRPr="00B170C0">
        <w:rPr>
          <w:rFonts w:ascii="Arial" w:hAnsi="Arial" w:cs="Arial"/>
        </w:rPr>
        <w:t>resuelva</w:t>
      </w:r>
      <w:proofErr w:type="gramEnd"/>
      <w:r w:rsidRPr="00B170C0">
        <w:rPr>
          <w:rFonts w:ascii="Arial" w:hAnsi="Arial" w:cs="Arial"/>
        </w:rPr>
        <w:t xml:space="preserve">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194E4632" w14:textId="77777777" w:rsidR="0097210C" w:rsidRDefault="0097210C" w:rsidP="0089538F">
      <w:pPr>
        <w:keepLines/>
        <w:ind w:right="51"/>
        <w:jc w:val="both"/>
        <w:rPr>
          <w:rFonts w:ascii="Arial" w:hAnsi="Arial" w:cs="Arial"/>
          <w:b/>
        </w:rPr>
      </w:pPr>
    </w:p>
    <w:p w14:paraId="457F3C66" w14:textId="0DDAADE8"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383ACA2" w14:textId="77777777" w:rsidR="004B5D74" w:rsidRDefault="004B5D74" w:rsidP="00E76AF8">
      <w:pPr>
        <w:autoSpaceDE w:val="0"/>
        <w:autoSpaceDN w:val="0"/>
        <w:adjustRightInd w:val="0"/>
        <w:jc w:val="center"/>
        <w:rPr>
          <w:rFonts w:ascii="Arial" w:hAnsi="Arial" w:cs="Arial"/>
          <w:b/>
          <w:bCs/>
          <w:lang w:val="es-MX" w:eastAsia="es-MX"/>
        </w:rPr>
      </w:pPr>
    </w:p>
    <w:p w14:paraId="02BDE776" w14:textId="6448AF8D"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 xml:space="preserve">Contar, preferentemente, con experiencia en órganos jurisdiccionales y en materia </w:t>
      </w:r>
      <w:proofErr w:type="gramStart"/>
      <w:r w:rsidRPr="00C258FB">
        <w:rPr>
          <w:rFonts w:ascii="Arial" w:hAnsi="Arial" w:cs="Arial"/>
          <w:lang w:val="es-MX" w:eastAsia="es-MX"/>
        </w:rPr>
        <w:t>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roofErr w:type="gramEnd"/>
      <w:r w:rsidRPr="00C258FB">
        <w:rPr>
          <w:rFonts w:ascii="Arial" w:hAnsi="Arial" w:cs="Arial"/>
          <w:lang w:val="es-MX" w:eastAsia="es-MX"/>
        </w:rPr>
        <w:t>;</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proofErr w:type="gramStart"/>
      <w:r w:rsidRPr="00C258FB">
        <w:rPr>
          <w:rFonts w:ascii="Arial" w:hAnsi="Arial" w:cs="Arial"/>
          <w:lang w:val="es-MX" w:eastAsia="es-MX"/>
        </w:rPr>
        <w:t>En caso que</w:t>
      </w:r>
      <w:proofErr w:type="gramEnd"/>
      <w:r w:rsidRPr="00C258FB">
        <w:rPr>
          <w:rFonts w:ascii="Arial" w:hAnsi="Arial" w:cs="Arial"/>
          <w:lang w:val="es-MX" w:eastAsia="es-MX"/>
        </w:rPr>
        <w:t xml:space="preserv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IV</w:t>
      </w:r>
      <w:r w:rsidRPr="00C258FB">
        <w:rPr>
          <w:rFonts w:ascii="Arial" w:hAnsi="Arial" w:cs="Arial"/>
          <w:lang w:val="es-MX" w:eastAsia="es-MX"/>
        </w:rPr>
        <w:t xml:space="preserve">. Cumplir setenta </w:t>
      </w:r>
      <w:proofErr w:type="gramStart"/>
      <w:r w:rsidRPr="00C258FB">
        <w:rPr>
          <w:rFonts w:ascii="Arial" w:hAnsi="Arial" w:cs="Arial"/>
          <w:lang w:val="es-MX" w:eastAsia="es-MX"/>
        </w:rPr>
        <w:t>años de edad</w:t>
      </w:r>
      <w:proofErr w:type="gramEnd"/>
      <w:r w:rsidRPr="00C258FB">
        <w:rPr>
          <w:rFonts w:ascii="Arial" w:hAnsi="Arial" w:cs="Arial"/>
          <w:lang w:val="es-MX" w:eastAsia="es-MX"/>
        </w:rPr>
        <w:t>.</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336712D8" w14:textId="77777777" w:rsidR="00765BCB" w:rsidRPr="00C258FB" w:rsidRDefault="00765BCB"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0FFF458D" w14:textId="77777777" w:rsidR="00765BCB" w:rsidRPr="00C258FB" w:rsidRDefault="00765BCB"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36C242E3" w14:textId="77777777" w:rsidR="006442FF" w:rsidRDefault="006442FF" w:rsidP="00FA4944">
      <w:pPr>
        <w:autoSpaceDE w:val="0"/>
        <w:autoSpaceDN w:val="0"/>
        <w:adjustRightInd w:val="0"/>
        <w:jc w:val="both"/>
        <w:rPr>
          <w:rFonts w:ascii="Arial" w:hAnsi="Arial" w:cs="Arial"/>
          <w:lang w:val="es-MX" w:eastAsia="es-MX"/>
        </w:rPr>
      </w:pPr>
    </w:p>
    <w:p w14:paraId="21195B5F" w14:textId="333C98E4"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872B56B" w14:textId="77777777" w:rsidR="0097210C" w:rsidRDefault="0097210C" w:rsidP="0097210C">
      <w:pPr>
        <w:autoSpaceDE w:val="0"/>
        <w:autoSpaceDN w:val="0"/>
        <w:adjustRightInd w:val="0"/>
        <w:rPr>
          <w:rFonts w:ascii="Arial,Bold" w:hAnsi="Arial,Bold" w:cs="Arial,Bold"/>
          <w:b/>
          <w:bCs/>
          <w:lang w:val="es-MX" w:eastAsia="es-MX"/>
        </w:rPr>
      </w:pPr>
    </w:p>
    <w:p w14:paraId="6FD022F5" w14:textId="77777777" w:rsidR="009E22C1" w:rsidRDefault="009E22C1" w:rsidP="0097210C">
      <w:pPr>
        <w:autoSpaceDE w:val="0"/>
        <w:autoSpaceDN w:val="0"/>
        <w:adjustRightInd w:val="0"/>
        <w:jc w:val="center"/>
        <w:rPr>
          <w:rFonts w:ascii="Arial,Bold" w:hAnsi="Arial,Bold" w:cs="Arial,Bold"/>
          <w:b/>
          <w:bCs/>
          <w:lang w:val="es-MX" w:eastAsia="es-MX"/>
        </w:rPr>
      </w:pPr>
    </w:p>
    <w:p w14:paraId="176FCFDE" w14:textId="65CFCBF3" w:rsidR="00FA4944" w:rsidRPr="00C258FB" w:rsidRDefault="00FA4944" w:rsidP="0097210C">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lastRenderedPageBreak/>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7D7887FD" w14:textId="77777777" w:rsidR="00765BCB" w:rsidRPr="00C258FB" w:rsidRDefault="00765BCB"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lastRenderedPageBreak/>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Las personas autorizadas en los términos de este </w:t>
      </w:r>
      <w:proofErr w:type="gramStart"/>
      <w:r w:rsidRPr="00C258FB">
        <w:rPr>
          <w:rFonts w:ascii="Arial" w:hAnsi="Arial" w:cs="Arial"/>
          <w:lang w:val="es-MX" w:eastAsia="es-MX"/>
        </w:rPr>
        <w:t>artículo,</w:t>
      </w:r>
      <w:proofErr w:type="gramEnd"/>
      <w:r w:rsidRPr="00C258FB">
        <w:rPr>
          <w:rFonts w:ascii="Arial" w:hAnsi="Arial" w:cs="Arial"/>
          <w:lang w:val="es-MX" w:eastAsia="es-MX"/>
        </w:rPr>
        <w:t xml:space="preserve"> serán responsables de los daños y perjuicios que causen ante el que los autorice,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414EC5AA" w14:textId="77777777" w:rsidR="00765BCB" w:rsidRDefault="00765BCB" w:rsidP="004F40E3">
      <w:pPr>
        <w:autoSpaceDE w:val="0"/>
        <w:autoSpaceDN w:val="0"/>
        <w:adjustRightInd w:val="0"/>
        <w:jc w:val="center"/>
        <w:rPr>
          <w:rFonts w:ascii="Arial,Bold" w:hAnsi="Arial,Bold" w:cs="Arial,Bold"/>
          <w:b/>
          <w:bCs/>
          <w:lang w:val="es-MX" w:eastAsia="es-MX"/>
        </w:rPr>
      </w:pPr>
    </w:p>
    <w:p w14:paraId="12272DB2" w14:textId="77777777" w:rsidR="00765BCB" w:rsidRDefault="00765BCB"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1689C310" w14:textId="77777777" w:rsidR="006442FF" w:rsidRPr="00C258FB" w:rsidRDefault="006442FF"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12BAB34F" w14:textId="77777777" w:rsidR="00765BCB" w:rsidRPr="00C258FB" w:rsidRDefault="00765BCB"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Default="00496565" w:rsidP="00496565">
      <w:pPr>
        <w:autoSpaceDE w:val="0"/>
        <w:autoSpaceDN w:val="0"/>
        <w:adjustRightInd w:val="0"/>
        <w:jc w:val="both"/>
        <w:rPr>
          <w:rFonts w:ascii="Arial" w:hAnsi="Arial" w:cs="Arial"/>
          <w:lang w:val="es-MX" w:eastAsia="es-MX"/>
        </w:rPr>
      </w:pPr>
    </w:p>
    <w:p w14:paraId="145676EF" w14:textId="77777777" w:rsidR="006442FF" w:rsidRDefault="006442FF" w:rsidP="00496565">
      <w:pPr>
        <w:autoSpaceDE w:val="0"/>
        <w:autoSpaceDN w:val="0"/>
        <w:adjustRightInd w:val="0"/>
        <w:jc w:val="both"/>
        <w:rPr>
          <w:rFonts w:ascii="Arial" w:hAnsi="Arial" w:cs="Arial"/>
          <w:lang w:val="es-MX" w:eastAsia="es-MX"/>
        </w:rPr>
      </w:pPr>
    </w:p>
    <w:p w14:paraId="06A731C5" w14:textId="77777777" w:rsidR="006442FF" w:rsidRPr="00C258FB" w:rsidRDefault="006442FF"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 xml:space="preserve">El demandante tendrá el derecho de ampliar la demanda dentro de los diez días hábiles siguientes a aquél en que surta efectos la notificación de la contestación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De igual forma se podrá ampliar la demanda inicial si el término para la interposición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 xml:space="preserve">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Adicionalmente cuando se ofrezcan las pruebas de inspección, pericial o testimonial, se precisarán los hechos sobre los que deban versar, el objeto de </w:t>
      </w:r>
      <w:proofErr w:type="gramStart"/>
      <w:r w:rsidRPr="00C258FB">
        <w:rPr>
          <w:rFonts w:ascii="Arial" w:hAnsi="Arial" w:cs="Arial"/>
          <w:lang w:val="es-MX" w:eastAsia="es-MX"/>
        </w:rPr>
        <w:t>las mismas</w:t>
      </w:r>
      <w:proofErr w:type="gramEnd"/>
      <w:r w:rsidRPr="00C258FB">
        <w:rPr>
          <w:rFonts w:ascii="Arial" w:hAnsi="Arial" w:cs="Arial"/>
          <w:lang w:val="es-MX" w:eastAsia="es-MX"/>
        </w:rPr>
        <w:t xml:space="preserve">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w:t>
      </w:r>
      <w:r w:rsidRPr="00C258FB">
        <w:rPr>
          <w:rFonts w:ascii="Arial" w:hAnsi="Arial" w:cs="Arial"/>
          <w:lang w:val="es-MX" w:eastAsia="es-MX"/>
        </w:rPr>
        <w:lastRenderedPageBreak/>
        <w:t>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33282FA1" w14:textId="77777777" w:rsidR="00765BCB" w:rsidRPr="00C258FB" w:rsidRDefault="00765BC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190423D4" w14:textId="77777777" w:rsidR="00765BCB" w:rsidRPr="00C258FB" w:rsidRDefault="00765BCB" w:rsidP="00F63A8D">
      <w:pPr>
        <w:autoSpaceDE w:val="0"/>
        <w:autoSpaceDN w:val="0"/>
        <w:adjustRightInd w:val="0"/>
        <w:jc w:val="both"/>
        <w:rPr>
          <w:rFonts w:ascii="Arial" w:hAnsi="Arial" w:cs="Arial"/>
          <w:lang w:val="es-MX" w:eastAsia="es-MX"/>
        </w:rPr>
      </w:pP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 xml:space="preserve">versar, el objeto de </w:t>
      </w:r>
      <w:proofErr w:type="gramStart"/>
      <w:r w:rsidRPr="005947F4">
        <w:rPr>
          <w:rFonts w:ascii="Arial" w:hAnsi="Arial" w:cs="Arial"/>
          <w:lang w:val="es-MX" w:eastAsia="es-MX"/>
        </w:rPr>
        <w:t>las mismas</w:t>
      </w:r>
      <w:proofErr w:type="gramEnd"/>
      <w:r w:rsidRPr="005947F4">
        <w:rPr>
          <w:rFonts w:ascii="Arial" w:hAnsi="Arial" w:cs="Arial"/>
          <w:lang w:val="es-MX" w:eastAsia="es-MX"/>
        </w:rPr>
        <w:t xml:space="preserve">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 xml:space="preserve">El cuestionario que deban desahogar los peritos y el interrogatorio que deberán contestar los testigos, debidamente firmados por el demandado, expresando los nombres y domicilios de </w:t>
      </w:r>
      <w:proofErr w:type="gramStart"/>
      <w:r w:rsidRPr="005947F4">
        <w:rPr>
          <w:rFonts w:ascii="Arial" w:hAnsi="Arial" w:cs="Arial"/>
          <w:lang w:val="es-MX" w:eastAsia="es-MX"/>
        </w:rPr>
        <w:t>los mismos</w:t>
      </w:r>
      <w:proofErr w:type="gramEnd"/>
      <w:r w:rsidRPr="005947F4">
        <w:rPr>
          <w:rFonts w:ascii="Arial" w:hAnsi="Arial" w:cs="Arial"/>
          <w:lang w:val="es-MX" w:eastAsia="es-MX"/>
        </w:rPr>
        <w:t>,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lastRenderedPageBreak/>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2A12598F" w14:textId="77777777" w:rsidR="006442FF" w:rsidRPr="00C258FB" w:rsidRDefault="006442FF"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 xml:space="preserve">Para producir fe, las audiencias se registrarán por medios electrónicos, o cualquier otro idóneo a juicio del Juez, que permita garantizar la fidelidad e integridad de la información, la conservación y reproducción de su contenido y el acceso a los mismos a quienes,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1C77707" w14:textId="77777777" w:rsidR="004B5D74" w:rsidRDefault="004B5D74" w:rsidP="0097210C">
      <w:pPr>
        <w:autoSpaceDE w:val="0"/>
        <w:autoSpaceDN w:val="0"/>
        <w:adjustRightInd w:val="0"/>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6508111B" w14:textId="77777777" w:rsidR="00765BCB" w:rsidRPr="00C258FB" w:rsidRDefault="00765BCB"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12B6ACF1" w14:textId="77777777" w:rsidR="0097210C" w:rsidRDefault="0097210C" w:rsidP="006442FF">
      <w:pPr>
        <w:autoSpaceDE w:val="0"/>
        <w:autoSpaceDN w:val="0"/>
        <w:adjustRightInd w:val="0"/>
        <w:rPr>
          <w:rFonts w:ascii="Arial" w:hAnsi="Arial" w:cs="Arial"/>
          <w:b/>
          <w:bCs/>
          <w:lang w:val="es-MX" w:eastAsia="es-MX"/>
        </w:rPr>
      </w:pPr>
    </w:p>
    <w:p w14:paraId="695D8859" w14:textId="33A66D2A"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en la fecha y hora fijada para esta audiencia no asistiere al Tribunal persona alguna, se dispensará la lectura de </w:t>
      </w:r>
      <w:proofErr w:type="gramStart"/>
      <w:r w:rsidRPr="00C258FB">
        <w:rPr>
          <w:rFonts w:ascii="Arial" w:hAnsi="Arial" w:cs="Arial"/>
          <w:lang w:val="es-MX" w:eastAsia="es-MX"/>
        </w:rPr>
        <w:t>la misma</w:t>
      </w:r>
      <w:proofErr w:type="gramEnd"/>
      <w:r w:rsidRPr="00C258FB">
        <w:rPr>
          <w:rFonts w:ascii="Arial" w:hAnsi="Arial" w:cs="Arial"/>
          <w:lang w:val="es-MX" w:eastAsia="es-MX"/>
        </w:rPr>
        <w:t>.</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3A91CFB" w14:textId="77777777" w:rsidR="004B5D74" w:rsidRDefault="004B5D74" w:rsidP="00CF27E1">
      <w:pPr>
        <w:autoSpaceDE w:val="0"/>
        <w:autoSpaceDN w:val="0"/>
        <w:adjustRightInd w:val="0"/>
        <w:jc w:val="both"/>
        <w:rPr>
          <w:rFonts w:ascii="Arial" w:hAnsi="Arial" w:cs="Arial"/>
          <w:b/>
          <w:bCs/>
          <w:lang w:val="es-MX" w:eastAsia="es-MX"/>
        </w:rPr>
      </w:pPr>
    </w:p>
    <w:p w14:paraId="60A34049" w14:textId="0C2E34B8"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1E528A8B" w14:textId="77777777" w:rsidR="0097210C" w:rsidRPr="00C258FB" w:rsidRDefault="0097210C"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AAD4A84" w14:textId="77777777" w:rsidR="00765BCB" w:rsidRPr="00C258FB" w:rsidRDefault="00765BC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27C0E89C" w14:textId="77777777" w:rsidR="0097210C" w:rsidRDefault="0097210C" w:rsidP="00965FB1">
      <w:pPr>
        <w:autoSpaceDE w:val="0"/>
        <w:autoSpaceDN w:val="0"/>
        <w:adjustRightInd w:val="0"/>
        <w:jc w:val="center"/>
        <w:rPr>
          <w:rFonts w:ascii="Arial" w:hAnsi="Arial" w:cs="Arial"/>
          <w:b/>
          <w:bCs/>
          <w:lang w:val="es-MX" w:eastAsia="es-MX"/>
        </w:rPr>
      </w:pPr>
    </w:p>
    <w:p w14:paraId="38689FAE" w14:textId="77777777" w:rsidR="00765BCB" w:rsidRDefault="00765BCB" w:rsidP="00965FB1">
      <w:pPr>
        <w:autoSpaceDE w:val="0"/>
        <w:autoSpaceDN w:val="0"/>
        <w:adjustRightInd w:val="0"/>
        <w:jc w:val="center"/>
        <w:rPr>
          <w:rFonts w:ascii="Arial" w:hAnsi="Arial" w:cs="Arial"/>
          <w:b/>
          <w:bCs/>
          <w:lang w:val="es-MX" w:eastAsia="es-MX"/>
        </w:rPr>
      </w:pPr>
    </w:p>
    <w:p w14:paraId="6816B253" w14:textId="77777777" w:rsidR="00765BCB" w:rsidRDefault="00765BCB" w:rsidP="00965FB1">
      <w:pPr>
        <w:autoSpaceDE w:val="0"/>
        <w:autoSpaceDN w:val="0"/>
        <w:adjustRightInd w:val="0"/>
        <w:jc w:val="center"/>
        <w:rPr>
          <w:rFonts w:ascii="Arial" w:hAnsi="Arial" w:cs="Arial"/>
          <w:b/>
          <w:bCs/>
          <w:lang w:val="es-MX" w:eastAsia="es-MX"/>
        </w:rPr>
      </w:pPr>
    </w:p>
    <w:p w14:paraId="7F00D718" w14:textId="77777777" w:rsidR="00765BCB" w:rsidRDefault="00765BCB" w:rsidP="00965FB1">
      <w:pPr>
        <w:autoSpaceDE w:val="0"/>
        <w:autoSpaceDN w:val="0"/>
        <w:adjustRightInd w:val="0"/>
        <w:jc w:val="center"/>
        <w:rPr>
          <w:rFonts w:ascii="Arial" w:hAnsi="Arial" w:cs="Arial"/>
          <w:b/>
          <w:bCs/>
          <w:lang w:val="es-MX" w:eastAsia="es-MX"/>
        </w:rPr>
      </w:pPr>
    </w:p>
    <w:p w14:paraId="271CAB9F" w14:textId="77777777" w:rsidR="00765BCB" w:rsidRDefault="00765BCB" w:rsidP="00965FB1">
      <w:pPr>
        <w:autoSpaceDE w:val="0"/>
        <w:autoSpaceDN w:val="0"/>
        <w:adjustRightInd w:val="0"/>
        <w:jc w:val="center"/>
        <w:rPr>
          <w:rFonts w:ascii="Arial" w:hAnsi="Arial" w:cs="Arial"/>
          <w:b/>
          <w:bCs/>
          <w:lang w:val="es-MX" w:eastAsia="es-MX"/>
        </w:rPr>
      </w:pPr>
    </w:p>
    <w:p w14:paraId="2A3D19E7" w14:textId="5E48BA3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0F8D0552" w14:textId="77777777" w:rsidR="0097210C" w:rsidRDefault="0097210C" w:rsidP="00434582">
      <w:pPr>
        <w:autoSpaceDE w:val="0"/>
        <w:autoSpaceDN w:val="0"/>
        <w:adjustRightInd w:val="0"/>
        <w:jc w:val="both"/>
        <w:rPr>
          <w:rFonts w:ascii="Arial" w:hAnsi="Arial" w:cs="Arial"/>
          <w:b/>
          <w:bCs/>
          <w:lang w:val="es-MX" w:eastAsia="es-MX"/>
        </w:rPr>
      </w:pPr>
    </w:p>
    <w:p w14:paraId="386BFD05" w14:textId="2EA87493"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 xml:space="preserve">Cuando a juicio del Juez fuera necesario garantizar el interés fiscal, la suspensión del acto reclamado se concederá previo aseguramiento </w:t>
      </w:r>
      <w:proofErr w:type="gramStart"/>
      <w:r w:rsidRPr="00C258FB">
        <w:rPr>
          <w:rFonts w:ascii="Arial" w:hAnsi="Arial" w:cs="Arial"/>
          <w:lang w:val="es-MX" w:eastAsia="es-MX"/>
        </w:rPr>
        <w:t>del mismo</w:t>
      </w:r>
      <w:proofErr w:type="gramEnd"/>
      <w:r w:rsidRPr="00C258FB">
        <w:rPr>
          <w:rFonts w:ascii="Arial" w:hAnsi="Arial" w:cs="Arial"/>
          <w:lang w:val="es-MX" w:eastAsia="es-MX"/>
        </w:rPr>
        <w:t>,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 xml:space="preserve">Cuando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todos los casos, el Juez podrá requerir al interesado o a las partes en el juicio, los informes que considere necesarios para estimar el monto de los daños y perjuicios objeto de garantía o contragarantía, y fijará discrecionalmente el monto de </w:t>
      </w:r>
      <w:proofErr w:type="gramStart"/>
      <w:r w:rsidRPr="00C258FB">
        <w:rPr>
          <w:rFonts w:ascii="Arial" w:hAnsi="Arial" w:cs="Arial"/>
          <w:lang w:val="es-MX" w:eastAsia="es-MX"/>
        </w:rPr>
        <w:t>los mismos</w:t>
      </w:r>
      <w:proofErr w:type="gramEnd"/>
      <w:r w:rsidRPr="00C258FB">
        <w:rPr>
          <w:rFonts w:ascii="Arial" w:hAnsi="Arial" w:cs="Arial"/>
          <w:lang w:val="es-MX" w:eastAsia="es-MX"/>
        </w:rPr>
        <w:t xml:space="preserve">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2F01CC09" w14:textId="0F178D56"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58FDDA22" w14:textId="77777777" w:rsidR="00765BCB" w:rsidRDefault="00765BCB" w:rsidP="00D168B7">
      <w:pPr>
        <w:autoSpaceDE w:val="0"/>
        <w:autoSpaceDN w:val="0"/>
        <w:adjustRightInd w:val="0"/>
        <w:jc w:val="both"/>
        <w:rPr>
          <w:rFonts w:ascii="Arial" w:hAnsi="Arial" w:cs="Arial"/>
          <w:b/>
          <w:bCs/>
          <w:lang w:val="es-MX" w:eastAsia="es-MX"/>
        </w:rPr>
      </w:pPr>
    </w:p>
    <w:p w14:paraId="133CFEE3" w14:textId="11F0ABDC"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73A526D7" w14:textId="77777777" w:rsidR="00833F62" w:rsidRPr="005947F4" w:rsidRDefault="00833F62" w:rsidP="00D168B7">
      <w:pPr>
        <w:autoSpaceDE w:val="0"/>
        <w:autoSpaceDN w:val="0"/>
        <w:adjustRightInd w:val="0"/>
        <w:jc w:val="both"/>
        <w:rPr>
          <w:rFonts w:ascii="Arial" w:hAnsi="Arial" w:cs="Arial"/>
          <w:lang w:val="es-MX" w:eastAsia="es-MX"/>
        </w:rPr>
      </w:pP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620E5F7C" w14:textId="77777777" w:rsidR="00767C25" w:rsidRDefault="00767C25" w:rsidP="004B5D74">
      <w:pPr>
        <w:autoSpaceDE w:val="0"/>
        <w:autoSpaceDN w:val="0"/>
        <w:adjustRightInd w:val="0"/>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7A1DB0B7" w14:textId="77777777" w:rsidR="004B5D74" w:rsidRDefault="004B5D74" w:rsidP="00142631">
      <w:pPr>
        <w:autoSpaceDE w:val="0"/>
        <w:autoSpaceDN w:val="0"/>
        <w:adjustRightInd w:val="0"/>
        <w:jc w:val="center"/>
        <w:rPr>
          <w:rFonts w:ascii="Arial" w:hAnsi="Arial" w:cs="Arial"/>
          <w:b/>
          <w:bCs/>
          <w:lang w:val="es-MX" w:eastAsia="es-MX"/>
        </w:rPr>
      </w:pPr>
    </w:p>
    <w:p w14:paraId="02B8E3A4" w14:textId="69C9B47B"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 xml:space="preserve">El recurso deberá interponerse por escrito ante el Juez que conozca o hubiere conocido del juicio, dentro de cinco días hábiles contados a partir del día hábil siguiente al en que haya surtido efectos la notificación </w:t>
      </w:r>
      <w:r w:rsidRPr="005947F4">
        <w:rPr>
          <w:rFonts w:ascii="Arial" w:hAnsi="Arial" w:cs="Arial"/>
          <w:lang w:val="es-MX" w:eastAsia="es-MX"/>
        </w:rPr>
        <w:lastRenderedPageBreak/>
        <w:t>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35F4DA72" w14:textId="77777777" w:rsidR="0097210C" w:rsidRPr="00C258FB" w:rsidRDefault="0097210C"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491FD58F" w14:textId="77777777" w:rsidR="00767C25" w:rsidRDefault="00767C25" w:rsidP="004B5D74">
      <w:pPr>
        <w:autoSpaceDE w:val="0"/>
        <w:autoSpaceDN w:val="0"/>
        <w:adjustRightInd w:val="0"/>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765BCB" w:rsidRDefault="00142631" w:rsidP="00181F9A">
      <w:pPr>
        <w:autoSpaceDE w:val="0"/>
        <w:autoSpaceDN w:val="0"/>
        <w:adjustRightInd w:val="0"/>
        <w:jc w:val="both"/>
        <w:rPr>
          <w:rFonts w:ascii="Arial" w:hAnsi="Arial" w:cs="Arial"/>
          <w:b/>
          <w:bCs/>
          <w:sz w:val="16"/>
          <w:szCs w:val="16"/>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765BCB" w:rsidRDefault="00142631" w:rsidP="00181F9A">
      <w:pPr>
        <w:autoSpaceDE w:val="0"/>
        <w:autoSpaceDN w:val="0"/>
        <w:adjustRightInd w:val="0"/>
        <w:jc w:val="both"/>
        <w:rPr>
          <w:rFonts w:ascii="Arial" w:hAnsi="Arial" w:cs="Arial"/>
          <w:sz w:val="16"/>
          <w:szCs w:val="16"/>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765BCB" w:rsidRDefault="00D95D45" w:rsidP="00181F9A">
      <w:pPr>
        <w:autoSpaceDE w:val="0"/>
        <w:autoSpaceDN w:val="0"/>
        <w:adjustRightInd w:val="0"/>
        <w:jc w:val="both"/>
        <w:rPr>
          <w:rFonts w:ascii="Arial" w:hAnsi="Arial" w:cs="Arial"/>
          <w:sz w:val="16"/>
          <w:szCs w:val="16"/>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1A5D035C" w14:textId="77777777" w:rsidR="009B686A" w:rsidRPr="00765BCB" w:rsidRDefault="009B686A" w:rsidP="00181F9A">
      <w:pPr>
        <w:autoSpaceDE w:val="0"/>
        <w:autoSpaceDN w:val="0"/>
        <w:adjustRightInd w:val="0"/>
        <w:jc w:val="center"/>
        <w:rPr>
          <w:rFonts w:ascii="Arial" w:hAnsi="Arial" w:cs="Arial"/>
          <w:b/>
          <w:bCs/>
          <w:sz w:val="16"/>
          <w:szCs w:val="16"/>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765BCB" w:rsidRDefault="00142631" w:rsidP="00181F9A">
      <w:pPr>
        <w:autoSpaceDE w:val="0"/>
        <w:autoSpaceDN w:val="0"/>
        <w:adjustRightInd w:val="0"/>
        <w:jc w:val="both"/>
        <w:rPr>
          <w:rFonts w:ascii="Arial" w:hAnsi="Arial" w:cs="Arial"/>
          <w:bCs/>
          <w:sz w:val="16"/>
          <w:szCs w:val="16"/>
          <w:lang w:val="es-MX" w:eastAsia="es-MX"/>
        </w:rPr>
      </w:pPr>
    </w:p>
    <w:p w14:paraId="6DF8B495" w14:textId="77777777" w:rsidR="00142631"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435719AF" w14:textId="77777777" w:rsidR="004B5D74" w:rsidRDefault="004B5D74"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2BF6E46B" w14:textId="77777777" w:rsidR="00181F9A" w:rsidRPr="00C258FB" w:rsidRDefault="00181F9A" w:rsidP="00FA6586">
      <w:pPr>
        <w:autoSpaceDE w:val="0"/>
        <w:autoSpaceDN w:val="0"/>
        <w:adjustRightInd w:val="0"/>
        <w:jc w:val="both"/>
        <w:rPr>
          <w:rFonts w:ascii="Arial" w:hAnsi="Arial" w:cs="Arial"/>
          <w:lang w:val="es-MX" w:eastAsia="es-MX"/>
        </w:rPr>
      </w:pPr>
      <w:proofErr w:type="gramStart"/>
      <w:r w:rsidRPr="00C258FB">
        <w:rPr>
          <w:rFonts w:ascii="Arial" w:hAnsi="Arial" w:cs="Arial"/>
          <w:lang w:val="es-MX" w:eastAsia="es-MX"/>
        </w:rPr>
        <w:lastRenderedPageBreak/>
        <w:t>En caso que</w:t>
      </w:r>
      <w:proofErr w:type="gramEnd"/>
      <w:r w:rsidRPr="00C258FB">
        <w:rPr>
          <w:rFonts w:ascii="Arial" w:hAnsi="Arial" w:cs="Arial"/>
          <w:lang w:val="es-MX" w:eastAsia="es-MX"/>
        </w:rPr>
        <w:t xml:space="preserv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w:t>
      </w:r>
      <w:proofErr w:type="gramStart"/>
      <w:r w:rsidRPr="00C258FB">
        <w:rPr>
          <w:rFonts w:ascii="Arial" w:hAnsi="Arial" w:cs="Arial"/>
          <w:lang w:val="es-MX" w:eastAsia="es-MX"/>
        </w:rPr>
        <w:t>mismo,</w:t>
      </w:r>
      <w:proofErr w:type="gramEnd"/>
      <w:r w:rsidRPr="00C258FB">
        <w:rPr>
          <w:rFonts w:ascii="Arial" w:hAnsi="Arial" w:cs="Arial"/>
          <w:lang w:val="es-MX" w:eastAsia="es-MX"/>
        </w:rPr>
        <w:t xml:space="preserve">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7183A269" w14:textId="77777777" w:rsidR="00765BCB" w:rsidRDefault="00765BCB" w:rsidP="00FA6586">
      <w:pPr>
        <w:autoSpaceDE w:val="0"/>
        <w:autoSpaceDN w:val="0"/>
        <w:adjustRightInd w:val="0"/>
        <w:jc w:val="both"/>
        <w:rPr>
          <w:rFonts w:ascii="Arial" w:hAnsi="Arial" w:cs="Arial"/>
          <w:b/>
          <w:bCs/>
          <w:lang w:val="es-MX" w:eastAsia="es-MX"/>
        </w:rPr>
      </w:pPr>
    </w:p>
    <w:p w14:paraId="483BC747" w14:textId="1C7C8EEC"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 xml:space="preserve">audiencia o a más tardar dentro de los tres días hábiles siguientes de la celebración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CF25FAF" w14:textId="77777777" w:rsidR="0097210C" w:rsidRDefault="0097210C" w:rsidP="00FA6586">
      <w:pPr>
        <w:autoSpaceDE w:val="0"/>
        <w:autoSpaceDN w:val="0"/>
        <w:adjustRightInd w:val="0"/>
        <w:jc w:val="both"/>
        <w:rPr>
          <w:rFonts w:ascii="Arial" w:hAnsi="Arial" w:cs="Arial"/>
          <w:b/>
          <w:bCs/>
          <w:lang w:val="es-MX" w:eastAsia="es-MX"/>
        </w:rPr>
      </w:pPr>
    </w:p>
    <w:p w14:paraId="1AE5A72D" w14:textId="0D6D1604"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w:t>
      </w:r>
      <w:proofErr w:type="gramStart"/>
      <w:r w:rsidRPr="00C258FB">
        <w:rPr>
          <w:rFonts w:ascii="Arial" w:hAnsi="Arial" w:cs="Arial"/>
        </w:rPr>
        <w:t>subsistiendo</w:t>
      </w:r>
      <w:proofErr w:type="gramEnd"/>
      <w:r w:rsidRPr="00C258FB">
        <w:rPr>
          <w:rFonts w:ascii="Arial" w:hAnsi="Arial" w:cs="Arial"/>
        </w:rPr>
        <w:t xml:space="preserve">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w:t>
      </w:r>
      <w:proofErr w:type="gramStart"/>
      <w:r w:rsidRPr="00C258FB">
        <w:rPr>
          <w:rFonts w:ascii="Arial" w:hAnsi="Arial" w:cs="Arial"/>
        </w:rPr>
        <w:t>proceder a constituir</w:t>
      </w:r>
      <w:proofErr w:type="gramEnd"/>
      <w:r w:rsidRPr="00C258FB">
        <w:rPr>
          <w:rFonts w:ascii="Arial" w:hAnsi="Arial" w:cs="Arial"/>
        </w:rPr>
        <w:t xml:space="preserve">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5AC9C698" w14:textId="77777777" w:rsidR="00704458" w:rsidRDefault="00704458" w:rsidP="00CC6D86">
      <w:pPr>
        <w:keepLines/>
        <w:ind w:right="51"/>
        <w:rPr>
          <w:rFonts w:ascii="Arial" w:hAnsi="Arial" w:cs="Arial"/>
          <w:b/>
        </w:rPr>
      </w:pPr>
    </w:p>
    <w:p w14:paraId="66553B6B" w14:textId="77777777" w:rsidR="00765BCB" w:rsidRPr="00C258FB" w:rsidRDefault="00765BCB" w:rsidP="00CC6D86">
      <w:pPr>
        <w:keepLines/>
        <w:ind w:right="51"/>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lastRenderedPageBreak/>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xml:space="preserve">., a 2 de febrero de 1984.- Diputado </w:t>
      </w:r>
      <w:proofErr w:type="gramStart"/>
      <w:r w:rsidRPr="00C258FB">
        <w:rPr>
          <w:rFonts w:ascii="Arial" w:hAnsi="Arial" w:cs="Arial"/>
        </w:rPr>
        <w:t>Presidente</w:t>
      </w:r>
      <w:proofErr w:type="gramEnd"/>
      <w:r w:rsidRPr="00C258FB">
        <w:rPr>
          <w:rFonts w:ascii="Arial" w:hAnsi="Arial" w:cs="Arial"/>
        </w:rPr>
        <w:t>,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LIC. MERCEDES DEL CARMEN GUILL</w:t>
      </w:r>
      <w:r w:rsidR="00B76D77" w:rsidRPr="00C258FB">
        <w:rPr>
          <w:rFonts w:ascii="Arial" w:hAnsi="Arial" w:cs="Arial"/>
        </w:rPr>
        <w:t>É</w:t>
      </w:r>
      <w:r w:rsidRPr="00C258FB">
        <w:rPr>
          <w:rFonts w:ascii="Arial" w:hAnsi="Arial" w:cs="Arial"/>
        </w:rPr>
        <w:t xml:space="preserve">N </w:t>
      </w:r>
      <w:proofErr w:type="gramStart"/>
      <w:r w:rsidRPr="00C258FB">
        <w:rPr>
          <w:rFonts w:ascii="Arial" w:hAnsi="Arial" w:cs="Arial"/>
        </w:rPr>
        <w:t>VICENTE.-</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xml:space="preserve">, J. GUADALUPE PUGA </w:t>
      </w:r>
      <w:proofErr w:type="gramStart"/>
      <w:r w:rsidRPr="00C258FB">
        <w:rPr>
          <w:rFonts w:ascii="Arial" w:hAnsi="Arial" w:cs="Arial"/>
        </w:rPr>
        <w:t>GARC</w:t>
      </w:r>
      <w:r w:rsidR="00B76D77" w:rsidRPr="00C258FB">
        <w:rPr>
          <w:rFonts w:ascii="Arial" w:hAnsi="Arial" w:cs="Arial"/>
        </w:rPr>
        <w:t>Í</w:t>
      </w:r>
      <w:r w:rsidRPr="00C258FB">
        <w:rPr>
          <w:rFonts w:ascii="Arial" w:hAnsi="Arial" w:cs="Arial"/>
        </w:rPr>
        <w:t>A.-</w:t>
      </w:r>
      <w:proofErr w:type="gramEnd"/>
      <w:r w:rsidRPr="00C258FB">
        <w:rPr>
          <w:rFonts w:ascii="Arial" w:hAnsi="Arial" w:cs="Arial"/>
        </w:rPr>
        <w:t xml:space="preserve">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 xml:space="preserve">NEZ </w:t>
      </w:r>
      <w:proofErr w:type="gramStart"/>
      <w:r w:rsidRPr="00C258FB">
        <w:rPr>
          <w:rFonts w:ascii="Arial" w:hAnsi="Arial" w:cs="Arial"/>
        </w:rPr>
        <w:t>MANAUTOU.-</w:t>
      </w:r>
      <w:proofErr w:type="gramEnd"/>
      <w:r w:rsidRPr="00C258FB">
        <w:rPr>
          <w:rFonts w:ascii="Arial" w:hAnsi="Arial" w:cs="Arial"/>
        </w:rPr>
        <w:t xml:space="preserve"> El </w:t>
      </w:r>
      <w:proofErr w:type="gramStart"/>
      <w:r w:rsidRPr="00C258FB">
        <w:rPr>
          <w:rFonts w:ascii="Arial" w:hAnsi="Arial" w:cs="Arial"/>
        </w:rPr>
        <w:t>Secretario General</w:t>
      </w:r>
      <w:proofErr w:type="gramEnd"/>
      <w:r w:rsidRPr="00C258FB">
        <w:rPr>
          <w:rFonts w:ascii="Arial" w:hAnsi="Arial" w:cs="Arial"/>
        </w:rPr>
        <w:t xml:space="preserve">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w:t>
      </w:r>
      <w:proofErr w:type="gramStart"/>
      <w:r w:rsidRPr="00C258FB">
        <w:rPr>
          <w:rFonts w:ascii="Arial" w:hAnsi="Arial" w:cs="Arial"/>
        </w:rPr>
        <w:t>CRUZ.-</w:t>
      </w:r>
      <w:proofErr w:type="gramEnd"/>
      <w:r w:rsidRPr="00C258FB">
        <w:rPr>
          <w:rFonts w:ascii="Arial" w:hAnsi="Arial" w:cs="Arial"/>
        </w:rPr>
        <w:t xml:space="preserve">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w:t>
      </w:r>
      <w:proofErr w:type="gramStart"/>
      <w:r w:rsidRPr="00E57A8B">
        <w:rPr>
          <w:rFonts w:ascii="Arial" w:hAnsi="Arial" w:cs="Arial"/>
          <w:sz w:val="20"/>
        </w:rPr>
        <w:t>XXXVII  Congreso</w:t>
      </w:r>
      <w:proofErr w:type="gramEnd"/>
      <w:r w:rsidRPr="00E57A8B">
        <w:rPr>
          <w:rFonts w:ascii="Arial" w:hAnsi="Arial" w:cs="Arial"/>
          <w:sz w:val="20"/>
        </w:rPr>
        <w:t xml:space="preserve"> Constitucional del Estado, con </w:t>
      </w:r>
      <w:proofErr w:type="gramStart"/>
      <w:r w:rsidRPr="00E57A8B">
        <w:rPr>
          <w:rFonts w:ascii="Arial" w:hAnsi="Arial" w:cs="Arial"/>
          <w:sz w:val="20"/>
        </w:rPr>
        <w:t>fecha  10</w:t>
      </w:r>
      <w:proofErr w:type="gramEnd"/>
      <w:r w:rsidRPr="00E57A8B">
        <w:rPr>
          <w:rFonts w:ascii="Arial" w:hAnsi="Arial" w:cs="Arial"/>
          <w:sz w:val="20"/>
        </w:rPr>
        <w:t xml:space="preserve"> de </w:t>
      </w:r>
      <w:proofErr w:type="gramStart"/>
      <w:r w:rsidRPr="00E57A8B">
        <w:rPr>
          <w:rFonts w:ascii="Arial" w:hAnsi="Arial" w:cs="Arial"/>
          <w:sz w:val="20"/>
        </w:rPr>
        <w:t>octubre  de</w:t>
      </w:r>
      <w:proofErr w:type="gramEnd"/>
      <w:r w:rsidRPr="00E57A8B">
        <w:rPr>
          <w:rFonts w:ascii="Arial" w:hAnsi="Arial" w:cs="Arial"/>
          <w:sz w:val="20"/>
        </w:rPr>
        <w:t xml:space="preserv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xml:space="preserve">, </w:t>
      </w:r>
      <w:proofErr w:type="gramStart"/>
      <w:r w:rsidRPr="00C258FB">
        <w:rPr>
          <w:rFonts w:ascii="Arial" w:hAnsi="Arial" w:cs="Arial"/>
          <w:sz w:val="20"/>
        </w:rPr>
        <w:t>del  12</w:t>
      </w:r>
      <w:proofErr w:type="gramEnd"/>
      <w:r w:rsidRPr="00C258FB">
        <w:rPr>
          <w:rFonts w:ascii="Arial" w:hAnsi="Arial" w:cs="Arial"/>
          <w:sz w:val="20"/>
        </w:rPr>
        <w:t xml:space="preserve">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El procedimiento y reglas de elección del juez del Tribunal Justicia Administrativa Municipal a que se refiere este </w:t>
      </w:r>
      <w:proofErr w:type="gramStart"/>
      <w:r w:rsidRPr="00C258FB">
        <w:rPr>
          <w:rFonts w:ascii="Arial" w:hAnsi="Arial" w:cs="Arial"/>
          <w:lang w:val="es-MX" w:eastAsia="es-MX"/>
        </w:rPr>
        <w:t>artículo,</w:t>
      </w:r>
      <w:proofErr w:type="gramEnd"/>
      <w:r w:rsidRPr="00C258FB">
        <w:rPr>
          <w:rFonts w:ascii="Arial" w:hAnsi="Arial" w:cs="Arial"/>
          <w:lang w:val="es-MX" w:eastAsia="es-MX"/>
        </w:rPr>
        <w:t xml:space="preserve">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1A679CEA"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w:t>
      </w:r>
      <w:r w:rsidR="005C1E01">
        <w:rPr>
          <w:rFonts w:ascii="Arial" w:hAnsi="Arial" w:cs="Arial"/>
          <w:lang w:val="es-ES" w:eastAsia="en-US"/>
        </w:rPr>
        <w:t>9</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0ADC349E" w14:textId="611C3D71" w:rsidR="00D06D45" w:rsidRPr="00EE572D" w:rsidRDefault="00D06D45" w:rsidP="00D06D45">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143.   </w:t>
      </w:r>
      <w:r w:rsidRPr="00EE572D">
        <w:rPr>
          <w:rFonts w:ascii="Arial" w:hAnsi="Arial" w:cs="Arial"/>
          <w:lang w:eastAsia="en-US"/>
        </w:rPr>
        <w:t>Decreto No. 66-</w:t>
      </w:r>
      <w:r>
        <w:rPr>
          <w:rFonts w:ascii="Arial" w:hAnsi="Arial" w:cs="Arial"/>
          <w:lang w:eastAsia="en-US"/>
        </w:rPr>
        <w:t>10</w:t>
      </w:r>
      <w:r w:rsidR="005566FD">
        <w:rPr>
          <w:rFonts w:ascii="Arial" w:hAnsi="Arial" w:cs="Arial"/>
          <w:lang w:eastAsia="en-US"/>
        </w:rPr>
        <w:t>19</w:t>
      </w:r>
      <w:r w:rsidRPr="00EE572D">
        <w:rPr>
          <w:rFonts w:ascii="Arial" w:hAnsi="Arial" w:cs="Arial"/>
          <w:lang w:eastAsia="en-US"/>
        </w:rPr>
        <w:t xml:space="preserve">, del </w:t>
      </w:r>
      <w:r w:rsidR="005566FD">
        <w:rPr>
          <w:rFonts w:ascii="Arial" w:hAnsi="Arial" w:cs="Arial"/>
          <w:lang w:eastAsia="en-US"/>
        </w:rPr>
        <w:t>18</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CDB51C3" w14:textId="61930A9D" w:rsidR="00D06D45" w:rsidRDefault="00D06D45" w:rsidP="00D06D45">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 xml:space="preserve">P.O. </w:t>
      </w:r>
      <w:r w:rsidR="005566FD">
        <w:rPr>
          <w:rFonts w:ascii="Arial" w:hAnsi="Arial" w:cs="Arial"/>
          <w:lang w:eastAsia="en-US"/>
        </w:rPr>
        <w:t xml:space="preserve">Extraordinario </w:t>
      </w:r>
      <w:r w:rsidRPr="00EE572D">
        <w:rPr>
          <w:rFonts w:ascii="Arial" w:hAnsi="Arial" w:cs="Arial"/>
          <w:lang w:eastAsia="en-US"/>
        </w:rPr>
        <w:t>No.</w:t>
      </w:r>
      <w:r w:rsidR="005566FD">
        <w:rPr>
          <w:rFonts w:ascii="Arial" w:hAnsi="Arial" w:cs="Arial"/>
          <w:lang w:eastAsia="en-US"/>
        </w:rPr>
        <w:t>15</w:t>
      </w:r>
      <w:r w:rsidRPr="00EE572D">
        <w:rPr>
          <w:rFonts w:ascii="Arial" w:hAnsi="Arial" w:cs="Arial"/>
          <w:lang w:eastAsia="en-US"/>
        </w:rPr>
        <w:t xml:space="preserve">, del </w:t>
      </w:r>
      <w:r w:rsidR="005566FD">
        <w:rPr>
          <w:rFonts w:ascii="Arial" w:hAnsi="Arial" w:cs="Arial"/>
          <w:lang w:eastAsia="en-US"/>
        </w:rPr>
        <w:t>30</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06EAE01" w14:textId="10B08985" w:rsidR="001F123E" w:rsidRDefault="00806D11" w:rsidP="00806D11">
      <w:pPr>
        <w:pStyle w:val="Prrafodelista"/>
        <w:tabs>
          <w:tab w:val="left" w:pos="1276"/>
        </w:tabs>
        <w:autoSpaceDE w:val="0"/>
        <w:autoSpaceDN w:val="0"/>
        <w:adjustRightInd w:val="0"/>
        <w:ind w:left="1276"/>
        <w:jc w:val="both"/>
        <w:rPr>
          <w:rFonts w:ascii="Arial" w:hAnsi="Arial" w:cs="Arial"/>
          <w:lang w:eastAsia="en-US"/>
        </w:rPr>
      </w:pPr>
      <w:r w:rsidRPr="00806D11">
        <w:rPr>
          <w:rFonts w:ascii="Arial" w:hAnsi="Arial" w:cs="Arial"/>
          <w:b/>
          <w:bCs/>
          <w:lang w:eastAsia="en-US"/>
        </w:rPr>
        <w:t>ARTÍCULO ÚNICO.</w:t>
      </w:r>
      <w:r w:rsidRPr="00806D11">
        <w:rPr>
          <w:rFonts w:ascii="Arial" w:hAnsi="Arial" w:cs="Arial"/>
          <w:lang w:eastAsia="en-US"/>
        </w:rPr>
        <w:t xml:space="preserve"> Se adicionan el artículo 219 Bis</w:t>
      </w:r>
      <w:r>
        <w:rPr>
          <w:rFonts w:ascii="Arial" w:hAnsi="Arial" w:cs="Arial"/>
          <w:lang w:eastAsia="en-US"/>
        </w:rPr>
        <w:t>.</w:t>
      </w:r>
    </w:p>
    <w:p w14:paraId="0AC96C06" w14:textId="77777777"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p>
    <w:p w14:paraId="6D163D60" w14:textId="510982FE" w:rsidR="00394E8B" w:rsidRPr="00EE572D" w:rsidRDefault="00394E8B" w:rsidP="00394E8B">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144.   </w:t>
      </w:r>
      <w:r w:rsidRPr="00EE572D">
        <w:rPr>
          <w:rFonts w:ascii="Arial" w:hAnsi="Arial" w:cs="Arial"/>
          <w:lang w:eastAsia="en-US"/>
        </w:rPr>
        <w:t>Decreto No. 66-</w:t>
      </w:r>
      <w:r>
        <w:rPr>
          <w:rFonts w:ascii="Arial" w:hAnsi="Arial" w:cs="Arial"/>
          <w:lang w:eastAsia="en-US"/>
        </w:rPr>
        <w:t>1036</w:t>
      </w:r>
      <w:r w:rsidRPr="00EE572D">
        <w:rPr>
          <w:rFonts w:ascii="Arial" w:hAnsi="Arial" w:cs="Arial"/>
          <w:lang w:eastAsia="en-US"/>
        </w:rPr>
        <w:t xml:space="preserve">, del </w:t>
      </w:r>
      <w:r>
        <w:rPr>
          <w:rFonts w:ascii="Arial" w:hAnsi="Arial" w:cs="Arial"/>
          <w:lang w:eastAsia="en-US"/>
        </w:rPr>
        <w:t>24</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093D7A06" w14:textId="0607698C" w:rsidR="00394E8B" w:rsidRDefault="00394E8B" w:rsidP="00394E8B">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Pr>
          <w:rFonts w:ascii="Arial" w:hAnsi="Arial" w:cs="Arial"/>
          <w:lang w:eastAsia="en-US"/>
        </w:rPr>
        <w:t xml:space="preserve"> </w:t>
      </w:r>
      <w:r w:rsidRPr="00EE572D">
        <w:rPr>
          <w:rFonts w:ascii="Arial" w:hAnsi="Arial" w:cs="Arial"/>
          <w:lang w:eastAsia="en-US"/>
        </w:rPr>
        <w:t>No.</w:t>
      </w:r>
      <w:r>
        <w:rPr>
          <w:rFonts w:ascii="Arial" w:hAnsi="Arial" w:cs="Arial"/>
          <w:lang w:eastAsia="en-US"/>
        </w:rPr>
        <w:t>43</w:t>
      </w:r>
      <w:r w:rsidRPr="00EE572D">
        <w:rPr>
          <w:rFonts w:ascii="Arial" w:hAnsi="Arial" w:cs="Arial"/>
          <w:lang w:eastAsia="en-US"/>
        </w:rPr>
        <w:t xml:space="preserve">, del </w:t>
      </w:r>
      <w:r>
        <w:rPr>
          <w:rFonts w:ascii="Arial" w:hAnsi="Arial" w:cs="Arial"/>
          <w:lang w:eastAsia="en-US"/>
        </w:rPr>
        <w:t>09</w:t>
      </w:r>
      <w:r w:rsidRPr="00EE572D">
        <w:rPr>
          <w:rFonts w:ascii="Arial" w:hAnsi="Arial" w:cs="Arial"/>
          <w:lang w:eastAsia="en-US"/>
        </w:rPr>
        <w:t xml:space="preserve"> de</w:t>
      </w:r>
      <w:r>
        <w:rPr>
          <w:rFonts w:ascii="Arial" w:hAnsi="Arial" w:cs="Arial"/>
          <w:lang w:eastAsia="en-US"/>
        </w:rPr>
        <w:t xml:space="preserve"> abril</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69429D9" w14:textId="17B8E20F"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r w:rsidRPr="00394E8B">
        <w:rPr>
          <w:rFonts w:ascii="Arial" w:hAnsi="Arial" w:cs="Arial"/>
          <w:b/>
          <w:bCs/>
          <w:lang w:eastAsia="en-US"/>
        </w:rPr>
        <w:t>ARTÍCULO PRIMERO.</w:t>
      </w:r>
      <w:r w:rsidRPr="00394E8B">
        <w:rPr>
          <w:rFonts w:ascii="Arial" w:hAnsi="Arial" w:cs="Arial"/>
          <w:lang w:eastAsia="en-US"/>
        </w:rPr>
        <w:t xml:space="preserve"> Se reforman los artículos 26, fracciones I y IV; y 38, fracción X</w:t>
      </w:r>
      <w:r>
        <w:rPr>
          <w:rFonts w:ascii="Arial" w:hAnsi="Arial" w:cs="Arial"/>
          <w:lang w:eastAsia="en-US"/>
        </w:rPr>
        <w:t>.</w:t>
      </w:r>
    </w:p>
    <w:p w14:paraId="4B46BCCF"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13C737CF"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1C9FB70A"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334CE923" w14:textId="46FCD09D" w:rsidR="008F2C27" w:rsidRPr="00EE572D" w:rsidRDefault="008F2C27" w:rsidP="008F2C27">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lastRenderedPageBreak/>
        <w:t xml:space="preserve">145.   </w:t>
      </w:r>
      <w:r w:rsidRPr="00EE572D">
        <w:rPr>
          <w:rFonts w:ascii="Arial" w:hAnsi="Arial" w:cs="Arial"/>
          <w:lang w:eastAsia="en-US"/>
        </w:rPr>
        <w:t>Decreto No. 66-</w:t>
      </w:r>
      <w:r>
        <w:rPr>
          <w:rFonts w:ascii="Arial" w:hAnsi="Arial" w:cs="Arial"/>
          <w:lang w:eastAsia="en-US"/>
        </w:rPr>
        <w:t>10</w:t>
      </w:r>
      <w:r w:rsidR="00351415">
        <w:rPr>
          <w:rFonts w:ascii="Arial" w:hAnsi="Arial" w:cs="Arial"/>
          <w:lang w:eastAsia="en-US"/>
        </w:rPr>
        <w:t>72</w:t>
      </w:r>
      <w:r w:rsidRPr="00EE572D">
        <w:rPr>
          <w:rFonts w:ascii="Arial" w:hAnsi="Arial" w:cs="Arial"/>
          <w:lang w:eastAsia="en-US"/>
        </w:rPr>
        <w:t xml:space="preserve">, del </w:t>
      </w:r>
      <w:r>
        <w:rPr>
          <w:rFonts w:ascii="Arial" w:hAnsi="Arial" w:cs="Arial"/>
          <w:lang w:eastAsia="en-US"/>
        </w:rPr>
        <w:t>2</w:t>
      </w:r>
      <w:r w:rsidR="00351415">
        <w:rPr>
          <w:rFonts w:ascii="Arial" w:hAnsi="Arial" w:cs="Arial"/>
          <w:lang w:eastAsia="en-US"/>
        </w:rPr>
        <w:t>9</w:t>
      </w:r>
      <w:r w:rsidRPr="00EE572D">
        <w:rPr>
          <w:rFonts w:ascii="Arial" w:hAnsi="Arial" w:cs="Arial"/>
          <w:lang w:eastAsia="en-US"/>
        </w:rPr>
        <w:t xml:space="preserve"> de</w:t>
      </w:r>
      <w:r>
        <w:rPr>
          <w:rFonts w:ascii="Arial" w:hAnsi="Arial" w:cs="Arial"/>
          <w:lang w:eastAsia="en-US"/>
        </w:rPr>
        <w:t xml:space="preserve"> m</w:t>
      </w:r>
      <w:r w:rsidR="00351415">
        <w:rPr>
          <w:rFonts w:ascii="Arial" w:hAnsi="Arial" w:cs="Arial"/>
          <w:lang w:eastAsia="en-US"/>
        </w:rPr>
        <w:t>ay</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898B3F7" w14:textId="3442B249" w:rsidR="008F2C27" w:rsidRDefault="008F2C27" w:rsidP="008F2C27">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sidR="00351415">
        <w:rPr>
          <w:rFonts w:ascii="Arial" w:hAnsi="Arial" w:cs="Arial"/>
          <w:lang w:eastAsia="en-US"/>
        </w:rPr>
        <w:t xml:space="preserve"> Edición Vespertina Extraordinario</w:t>
      </w:r>
      <w:r>
        <w:rPr>
          <w:rFonts w:ascii="Arial" w:hAnsi="Arial" w:cs="Arial"/>
          <w:lang w:eastAsia="en-US"/>
        </w:rPr>
        <w:t xml:space="preserve"> </w:t>
      </w:r>
      <w:r w:rsidRPr="00EE572D">
        <w:rPr>
          <w:rFonts w:ascii="Arial" w:hAnsi="Arial" w:cs="Arial"/>
          <w:lang w:eastAsia="en-US"/>
        </w:rPr>
        <w:t>No.</w:t>
      </w:r>
      <w:r w:rsidR="00351415">
        <w:rPr>
          <w:rFonts w:ascii="Arial" w:hAnsi="Arial" w:cs="Arial"/>
          <w:lang w:eastAsia="en-US"/>
        </w:rPr>
        <w:t>2</w:t>
      </w:r>
      <w:r>
        <w:rPr>
          <w:rFonts w:ascii="Arial" w:hAnsi="Arial" w:cs="Arial"/>
          <w:lang w:eastAsia="en-US"/>
        </w:rPr>
        <w:t>3</w:t>
      </w:r>
      <w:r w:rsidRPr="00EE572D">
        <w:rPr>
          <w:rFonts w:ascii="Arial" w:hAnsi="Arial" w:cs="Arial"/>
          <w:lang w:eastAsia="en-US"/>
        </w:rPr>
        <w:t xml:space="preserve">, del </w:t>
      </w:r>
      <w:r w:rsidR="00351415">
        <w:rPr>
          <w:rFonts w:ascii="Arial" w:hAnsi="Arial" w:cs="Arial"/>
          <w:lang w:eastAsia="en-US"/>
        </w:rPr>
        <w:t>2</w:t>
      </w:r>
      <w:r>
        <w:rPr>
          <w:rFonts w:ascii="Arial" w:hAnsi="Arial" w:cs="Arial"/>
          <w:lang w:eastAsia="en-US"/>
        </w:rPr>
        <w:t>9</w:t>
      </w:r>
      <w:r w:rsidRPr="00EE572D">
        <w:rPr>
          <w:rFonts w:ascii="Arial" w:hAnsi="Arial" w:cs="Arial"/>
          <w:lang w:eastAsia="en-US"/>
        </w:rPr>
        <w:t xml:space="preserve"> de</w:t>
      </w:r>
      <w:r>
        <w:rPr>
          <w:rFonts w:ascii="Arial" w:hAnsi="Arial" w:cs="Arial"/>
          <w:lang w:eastAsia="en-US"/>
        </w:rPr>
        <w:t xml:space="preserve"> </w:t>
      </w:r>
      <w:r w:rsidR="00351415">
        <w:rPr>
          <w:rFonts w:ascii="Arial" w:hAnsi="Arial" w:cs="Arial"/>
          <w:lang w:eastAsia="en-US"/>
        </w:rPr>
        <w:t>mayo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770DFCB0" w14:textId="45BF9262" w:rsidR="008F2C27" w:rsidRDefault="0002161B" w:rsidP="00806D11">
      <w:pPr>
        <w:pStyle w:val="Prrafodelista"/>
        <w:tabs>
          <w:tab w:val="left" w:pos="1276"/>
        </w:tabs>
        <w:autoSpaceDE w:val="0"/>
        <w:autoSpaceDN w:val="0"/>
        <w:adjustRightInd w:val="0"/>
        <w:ind w:left="1276"/>
        <w:jc w:val="both"/>
        <w:rPr>
          <w:rFonts w:ascii="Arial" w:hAnsi="Arial" w:cs="Arial"/>
          <w:lang w:eastAsia="en-US"/>
        </w:rPr>
      </w:pPr>
      <w:r w:rsidRPr="00123D99">
        <w:rPr>
          <w:rFonts w:ascii="Arial" w:hAnsi="Arial" w:cs="Arial"/>
          <w:b/>
          <w:bCs/>
          <w:lang w:eastAsia="en-US"/>
        </w:rPr>
        <w:t>ARTÍCULO CUARTO.</w:t>
      </w:r>
      <w:r w:rsidRPr="0002161B">
        <w:rPr>
          <w:rFonts w:ascii="Arial" w:hAnsi="Arial" w:cs="Arial"/>
          <w:lang w:eastAsia="en-US"/>
        </w:rPr>
        <w:t xml:space="preserve"> Se reforman los artículos 4o., párrafo primero; 22; 27; 49, fracción XXXIX; 49 Bis, párrafo segundo; 55, fracciones VI y XI; 57; 64, párrafo primero, fracción II; 72, fracciones II y X; 161, párrafo segundo y 196, párrafo primero, fracción X; y se deroga el artículo 61</w:t>
      </w:r>
      <w:r>
        <w:rPr>
          <w:rFonts w:ascii="Arial" w:hAnsi="Arial" w:cs="Arial"/>
          <w:lang w:eastAsia="en-US"/>
        </w:rPr>
        <w:t>.</w:t>
      </w:r>
    </w:p>
    <w:p w14:paraId="645366CC" w14:textId="77777777" w:rsidR="004900F7" w:rsidRDefault="004900F7" w:rsidP="00806D11">
      <w:pPr>
        <w:pStyle w:val="Prrafodelista"/>
        <w:tabs>
          <w:tab w:val="left" w:pos="1276"/>
        </w:tabs>
        <w:autoSpaceDE w:val="0"/>
        <w:autoSpaceDN w:val="0"/>
        <w:adjustRightInd w:val="0"/>
        <w:ind w:left="1276"/>
        <w:jc w:val="both"/>
        <w:rPr>
          <w:rFonts w:ascii="Arial" w:hAnsi="Arial" w:cs="Arial"/>
          <w:lang w:eastAsia="en-US"/>
        </w:rPr>
      </w:pPr>
    </w:p>
    <w:p w14:paraId="2B8F1EC5" w14:textId="3FDB89F4" w:rsidR="004900F7" w:rsidRPr="00EE572D" w:rsidRDefault="004900F7" w:rsidP="004900F7">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146.   </w:t>
      </w:r>
      <w:r w:rsidRPr="00EE572D">
        <w:rPr>
          <w:rFonts w:ascii="Arial" w:hAnsi="Arial" w:cs="Arial"/>
          <w:lang w:eastAsia="en-US"/>
        </w:rPr>
        <w:t>Decreto No. 66-</w:t>
      </w:r>
      <w:r>
        <w:rPr>
          <w:rFonts w:ascii="Arial" w:hAnsi="Arial" w:cs="Arial"/>
          <w:lang w:eastAsia="en-US"/>
        </w:rPr>
        <w:t>1121</w:t>
      </w:r>
      <w:r w:rsidRPr="00EE572D">
        <w:rPr>
          <w:rFonts w:ascii="Arial" w:hAnsi="Arial" w:cs="Arial"/>
          <w:lang w:eastAsia="en-US"/>
        </w:rPr>
        <w:t xml:space="preserve">, del </w:t>
      </w:r>
      <w:r>
        <w:rPr>
          <w:rFonts w:ascii="Arial" w:hAnsi="Arial" w:cs="Arial"/>
          <w:lang w:eastAsia="en-US"/>
        </w:rPr>
        <w:t>16</w:t>
      </w:r>
      <w:r w:rsidRPr="00EE572D">
        <w:rPr>
          <w:rFonts w:ascii="Arial" w:hAnsi="Arial" w:cs="Arial"/>
          <w:lang w:eastAsia="en-US"/>
        </w:rPr>
        <w:t xml:space="preserve"> de</w:t>
      </w:r>
      <w:r>
        <w:rPr>
          <w:rFonts w:ascii="Arial" w:hAnsi="Arial" w:cs="Arial"/>
          <w:lang w:eastAsia="en-US"/>
        </w:rPr>
        <w:t xml:space="preserve"> junio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C9C48A1" w14:textId="2B7B4809" w:rsidR="004900F7" w:rsidRDefault="004900F7" w:rsidP="004900F7">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Pr>
          <w:rFonts w:ascii="Arial" w:hAnsi="Arial" w:cs="Arial"/>
          <w:lang w:eastAsia="en-US"/>
        </w:rPr>
        <w:t xml:space="preserve"> Extraordinario </w:t>
      </w:r>
      <w:r w:rsidRPr="00EE572D">
        <w:rPr>
          <w:rFonts w:ascii="Arial" w:hAnsi="Arial" w:cs="Arial"/>
          <w:lang w:eastAsia="en-US"/>
        </w:rPr>
        <w:t>No.</w:t>
      </w:r>
      <w:r w:rsidR="009E22C1">
        <w:rPr>
          <w:rFonts w:ascii="Arial" w:hAnsi="Arial" w:cs="Arial"/>
          <w:lang w:eastAsia="en-US"/>
        </w:rPr>
        <w:t xml:space="preserve"> </w:t>
      </w:r>
      <w:r>
        <w:rPr>
          <w:rFonts w:ascii="Arial" w:hAnsi="Arial" w:cs="Arial"/>
          <w:lang w:eastAsia="en-US"/>
        </w:rPr>
        <w:t>25</w:t>
      </w:r>
      <w:r w:rsidRPr="00EE572D">
        <w:rPr>
          <w:rFonts w:ascii="Arial" w:hAnsi="Arial" w:cs="Arial"/>
          <w:lang w:eastAsia="en-US"/>
        </w:rPr>
        <w:t xml:space="preserve">, del </w:t>
      </w:r>
      <w:r>
        <w:rPr>
          <w:rFonts w:ascii="Arial" w:hAnsi="Arial" w:cs="Arial"/>
          <w:lang w:eastAsia="en-US"/>
        </w:rPr>
        <w:t>26</w:t>
      </w:r>
      <w:r w:rsidRPr="00EE572D">
        <w:rPr>
          <w:rFonts w:ascii="Arial" w:hAnsi="Arial" w:cs="Arial"/>
          <w:lang w:eastAsia="en-US"/>
        </w:rPr>
        <w:t xml:space="preserve"> de</w:t>
      </w:r>
      <w:r>
        <w:rPr>
          <w:rFonts w:ascii="Arial" w:hAnsi="Arial" w:cs="Arial"/>
          <w:lang w:eastAsia="en-US"/>
        </w:rPr>
        <w:t xml:space="preserve"> junio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62427BAA" w14:textId="4D23D511" w:rsidR="004900F7" w:rsidRDefault="0023643D" w:rsidP="00806D11">
      <w:pPr>
        <w:pStyle w:val="Prrafodelista"/>
        <w:tabs>
          <w:tab w:val="left" w:pos="1276"/>
        </w:tabs>
        <w:autoSpaceDE w:val="0"/>
        <w:autoSpaceDN w:val="0"/>
        <w:adjustRightInd w:val="0"/>
        <w:ind w:left="1276"/>
        <w:jc w:val="both"/>
        <w:rPr>
          <w:rFonts w:ascii="Arial" w:hAnsi="Arial" w:cs="Arial"/>
          <w:lang w:eastAsia="en-US"/>
        </w:rPr>
      </w:pPr>
      <w:r w:rsidRPr="0023643D">
        <w:rPr>
          <w:rFonts w:ascii="Arial" w:hAnsi="Arial" w:cs="Arial"/>
          <w:b/>
          <w:bCs/>
          <w:lang w:eastAsia="en-US"/>
        </w:rPr>
        <w:t>ARTÍCULO ÚNICO.</w:t>
      </w:r>
      <w:r w:rsidRPr="0023643D">
        <w:rPr>
          <w:rFonts w:ascii="Arial" w:hAnsi="Arial" w:cs="Arial"/>
          <w:lang w:eastAsia="en-US"/>
        </w:rPr>
        <w:t xml:space="preserve"> Se adiciona una fracción XXII Bis al artículo 49</w:t>
      </w:r>
      <w:r>
        <w:rPr>
          <w:rFonts w:ascii="Arial" w:hAnsi="Arial" w:cs="Arial"/>
          <w:lang w:eastAsia="en-US"/>
        </w:rPr>
        <w:t>.</w:t>
      </w:r>
    </w:p>
    <w:p w14:paraId="451CA853" w14:textId="77777777" w:rsidR="0027668B" w:rsidRDefault="0027668B" w:rsidP="00806D11">
      <w:pPr>
        <w:pStyle w:val="Prrafodelista"/>
        <w:tabs>
          <w:tab w:val="left" w:pos="1276"/>
        </w:tabs>
        <w:autoSpaceDE w:val="0"/>
        <w:autoSpaceDN w:val="0"/>
        <w:adjustRightInd w:val="0"/>
        <w:ind w:left="1276"/>
        <w:jc w:val="both"/>
        <w:rPr>
          <w:rFonts w:ascii="Arial" w:hAnsi="Arial" w:cs="Arial"/>
          <w:lang w:eastAsia="en-US"/>
        </w:rPr>
      </w:pPr>
    </w:p>
    <w:p w14:paraId="6EC605F4" w14:textId="3B82E1CF" w:rsidR="0027668B" w:rsidRPr="00EE572D" w:rsidRDefault="0027668B" w:rsidP="0027668B">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147.   </w:t>
      </w:r>
      <w:r w:rsidRPr="00EE572D">
        <w:rPr>
          <w:rFonts w:ascii="Arial" w:hAnsi="Arial" w:cs="Arial"/>
          <w:lang w:eastAsia="en-US"/>
        </w:rPr>
        <w:t>Decreto No. 66-</w:t>
      </w:r>
      <w:r>
        <w:rPr>
          <w:rFonts w:ascii="Arial" w:hAnsi="Arial" w:cs="Arial"/>
          <w:lang w:eastAsia="en-US"/>
        </w:rPr>
        <w:t>112</w:t>
      </w:r>
      <w:r w:rsidR="007564A2">
        <w:rPr>
          <w:rFonts w:ascii="Arial" w:hAnsi="Arial" w:cs="Arial"/>
          <w:lang w:eastAsia="en-US"/>
        </w:rPr>
        <w:t>2</w:t>
      </w:r>
      <w:r w:rsidRPr="00EE572D">
        <w:rPr>
          <w:rFonts w:ascii="Arial" w:hAnsi="Arial" w:cs="Arial"/>
          <w:lang w:eastAsia="en-US"/>
        </w:rPr>
        <w:t xml:space="preserve">, del </w:t>
      </w:r>
      <w:r>
        <w:rPr>
          <w:rFonts w:ascii="Arial" w:hAnsi="Arial" w:cs="Arial"/>
          <w:lang w:eastAsia="en-US"/>
        </w:rPr>
        <w:t>16</w:t>
      </w:r>
      <w:r w:rsidRPr="00EE572D">
        <w:rPr>
          <w:rFonts w:ascii="Arial" w:hAnsi="Arial" w:cs="Arial"/>
          <w:lang w:eastAsia="en-US"/>
        </w:rPr>
        <w:t xml:space="preserve"> de</w:t>
      </w:r>
      <w:r>
        <w:rPr>
          <w:rFonts w:ascii="Arial" w:hAnsi="Arial" w:cs="Arial"/>
          <w:lang w:eastAsia="en-US"/>
        </w:rPr>
        <w:t xml:space="preserve"> junio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763F2046" w14:textId="4D680B03" w:rsidR="0027668B" w:rsidRDefault="0027668B" w:rsidP="0027668B">
      <w:pPr>
        <w:pStyle w:val="Prrafodelista"/>
        <w:tabs>
          <w:tab w:val="left" w:pos="1276"/>
        </w:tabs>
        <w:autoSpaceDE w:val="0"/>
        <w:autoSpaceDN w:val="0"/>
        <w:adjustRightInd w:val="0"/>
        <w:ind w:left="1276"/>
        <w:jc w:val="both"/>
        <w:rPr>
          <w:rFonts w:ascii="Arial" w:hAnsi="Arial" w:cs="Arial"/>
          <w:lang w:eastAsia="en-US"/>
        </w:rPr>
      </w:pPr>
      <w:r w:rsidRPr="00EE572D">
        <w:rPr>
          <w:rFonts w:ascii="Arial" w:hAnsi="Arial" w:cs="Arial"/>
          <w:lang w:eastAsia="en-US"/>
        </w:rPr>
        <w:t>P.O.</w:t>
      </w:r>
      <w:r>
        <w:rPr>
          <w:rFonts w:ascii="Arial" w:hAnsi="Arial" w:cs="Arial"/>
          <w:lang w:eastAsia="en-US"/>
        </w:rPr>
        <w:t xml:space="preserve"> Extraordinario </w:t>
      </w:r>
      <w:r w:rsidRPr="00EE572D">
        <w:rPr>
          <w:rFonts w:ascii="Arial" w:hAnsi="Arial" w:cs="Arial"/>
          <w:lang w:eastAsia="en-US"/>
        </w:rPr>
        <w:t>No.</w:t>
      </w:r>
      <w:r w:rsidR="009E22C1">
        <w:rPr>
          <w:rFonts w:ascii="Arial" w:hAnsi="Arial" w:cs="Arial"/>
          <w:lang w:eastAsia="en-US"/>
        </w:rPr>
        <w:t xml:space="preserve"> </w:t>
      </w:r>
      <w:r>
        <w:rPr>
          <w:rFonts w:ascii="Arial" w:hAnsi="Arial" w:cs="Arial"/>
          <w:lang w:eastAsia="en-US"/>
        </w:rPr>
        <w:t>25</w:t>
      </w:r>
      <w:r w:rsidRPr="00EE572D">
        <w:rPr>
          <w:rFonts w:ascii="Arial" w:hAnsi="Arial" w:cs="Arial"/>
          <w:lang w:eastAsia="en-US"/>
        </w:rPr>
        <w:t xml:space="preserve">, del </w:t>
      </w:r>
      <w:r>
        <w:rPr>
          <w:rFonts w:ascii="Arial" w:hAnsi="Arial" w:cs="Arial"/>
          <w:lang w:eastAsia="en-US"/>
        </w:rPr>
        <w:t>26</w:t>
      </w:r>
      <w:r w:rsidRPr="00EE572D">
        <w:rPr>
          <w:rFonts w:ascii="Arial" w:hAnsi="Arial" w:cs="Arial"/>
          <w:lang w:eastAsia="en-US"/>
        </w:rPr>
        <w:t xml:space="preserve"> de</w:t>
      </w:r>
      <w:r>
        <w:rPr>
          <w:rFonts w:ascii="Arial" w:hAnsi="Arial" w:cs="Arial"/>
          <w:lang w:eastAsia="en-US"/>
        </w:rPr>
        <w:t xml:space="preserve"> junio</w:t>
      </w:r>
      <w:r w:rsidRPr="00EE572D">
        <w:rPr>
          <w:rFonts w:ascii="Arial" w:hAnsi="Arial" w:cs="Arial"/>
          <w:lang w:eastAsia="en-US"/>
        </w:rPr>
        <w:t xml:space="preserve"> del 202</w:t>
      </w:r>
      <w:r>
        <w:rPr>
          <w:rFonts w:ascii="Arial" w:hAnsi="Arial" w:cs="Arial"/>
          <w:lang w:eastAsia="en-US"/>
        </w:rPr>
        <w:t>6</w:t>
      </w:r>
    </w:p>
    <w:p w14:paraId="121FB3F8" w14:textId="585229DD" w:rsidR="007564A2" w:rsidRDefault="007564A2" w:rsidP="0027668B">
      <w:pPr>
        <w:pStyle w:val="Prrafodelista"/>
        <w:tabs>
          <w:tab w:val="left" w:pos="1276"/>
        </w:tabs>
        <w:autoSpaceDE w:val="0"/>
        <w:autoSpaceDN w:val="0"/>
        <w:adjustRightInd w:val="0"/>
        <w:ind w:left="1276"/>
        <w:jc w:val="both"/>
        <w:rPr>
          <w:rFonts w:ascii="Arial" w:hAnsi="Arial" w:cs="Arial"/>
          <w:lang w:eastAsia="en-US"/>
        </w:rPr>
      </w:pPr>
      <w:r w:rsidRPr="007564A2">
        <w:rPr>
          <w:rFonts w:ascii="Arial" w:hAnsi="Arial" w:cs="Arial"/>
          <w:b/>
          <w:bCs/>
          <w:lang w:eastAsia="en-US"/>
        </w:rPr>
        <w:t>ARTÍCULO ÚNICO.</w:t>
      </w:r>
      <w:r w:rsidRPr="007564A2">
        <w:rPr>
          <w:rFonts w:ascii="Arial" w:hAnsi="Arial" w:cs="Arial"/>
          <w:lang w:eastAsia="en-US"/>
        </w:rPr>
        <w:t xml:space="preserve"> Se adiciona un segundo párrafo, recorriéndose el actual en su orden natural del artículo 170</w:t>
      </w:r>
      <w:r>
        <w:rPr>
          <w:rFonts w:ascii="Arial" w:hAnsi="Arial" w:cs="Arial"/>
          <w:lang w:eastAsia="en-US"/>
        </w:rPr>
        <w:t>.</w:t>
      </w:r>
    </w:p>
    <w:p w14:paraId="7474DF1C" w14:textId="77777777" w:rsidR="006B749C" w:rsidRDefault="006B749C" w:rsidP="0027668B">
      <w:pPr>
        <w:pStyle w:val="Prrafodelista"/>
        <w:tabs>
          <w:tab w:val="left" w:pos="1276"/>
        </w:tabs>
        <w:autoSpaceDE w:val="0"/>
        <w:autoSpaceDN w:val="0"/>
        <w:adjustRightInd w:val="0"/>
        <w:ind w:left="1276"/>
        <w:jc w:val="both"/>
        <w:rPr>
          <w:rFonts w:ascii="Arial" w:hAnsi="Arial" w:cs="Arial"/>
          <w:lang w:eastAsia="en-US"/>
        </w:rPr>
      </w:pPr>
    </w:p>
    <w:p w14:paraId="0420794E" w14:textId="4CD385E1" w:rsidR="006B749C" w:rsidRPr="00EE572D" w:rsidRDefault="006B749C" w:rsidP="006B749C">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148.   </w:t>
      </w:r>
      <w:r w:rsidRPr="00EE572D">
        <w:rPr>
          <w:rFonts w:ascii="Arial" w:hAnsi="Arial" w:cs="Arial"/>
          <w:lang w:eastAsia="en-US"/>
        </w:rPr>
        <w:t>Decreto No. 66-</w:t>
      </w:r>
      <w:r>
        <w:rPr>
          <w:rFonts w:ascii="Arial" w:hAnsi="Arial" w:cs="Arial"/>
          <w:lang w:eastAsia="en-US"/>
        </w:rPr>
        <w:t>11</w:t>
      </w:r>
      <w:r w:rsidR="005064F0">
        <w:rPr>
          <w:rFonts w:ascii="Arial" w:hAnsi="Arial" w:cs="Arial"/>
          <w:lang w:eastAsia="en-US"/>
        </w:rPr>
        <w:t>46</w:t>
      </w:r>
      <w:r w:rsidRPr="00EE572D">
        <w:rPr>
          <w:rFonts w:ascii="Arial" w:hAnsi="Arial" w:cs="Arial"/>
          <w:lang w:eastAsia="en-US"/>
        </w:rPr>
        <w:t xml:space="preserve">, del </w:t>
      </w:r>
      <w:r w:rsidR="005064F0">
        <w:rPr>
          <w:rFonts w:ascii="Arial" w:hAnsi="Arial" w:cs="Arial"/>
          <w:lang w:eastAsia="en-US"/>
        </w:rPr>
        <w:t>29</w:t>
      </w:r>
      <w:r w:rsidRPr="00EE572D">
        <w:rPr>
          <w:rFonts w:ascii="Arial" w:hAnsi="Arial" w:cs="Arial"/>
          <w:lang w:eastAsia="en-US"/>
        </w:rPr>
        <w:t xml:space="preserve"> de</w:t>
      </w:r>
      <w:r>
        <w:rPr>
          <w:rFonts w:ascii="Arial" w:hAnsi="Arial" w:cs="Arial"/>
          <w:lang w:eastAsia="en-US"/>
        </w:rPr>
        <w:t xml:space="preserve"> junio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6CDA4C85" w14:textId="7E3CF342" w:rsidR="006B749C" w:rsidRDefault="006B749C" w:rsidP="006B749C">
      <w:pPr>
        <w:pStyle w:val="Prrafodelista"/>
        <w:tabs>
          <w:tab w:val="left" w:pos="1276"/>
        </w:tabs>
        <w:autoSpaceDE w:val="0"/>
        <w:autoSpaceDN w:val="0"/>
        <w:adjustRightInd w:val="0"/>
        <w:ind w:left="1276"/>
        <w:jc w:val="both"/>
        <w:rPr>
          <w:rFonts w:ascii="Arial" w:hAnsi="Arial" w:cs="Arial"/>
          <w:lang w:eastAsia="en-US"/>
        </w:rPr>
      </w:pPr>
      <w:r w:rsidRPr="00EE572D">
        <w:rPr>
          <w:rFonts w:ascii="Arial" w:hAnsi="Arial" w:cs="Arial"/>
          <w:lang w:eastAsia="en-US"/>
        </w:rPr>
        <w:t>P.O.</w:t>
      </w:r>
      <w:r>
        <w:rPr>
          <w:rFonts w:ascii="Arial" w:hAnsi="Arial" w:cs="Arial"/>
          <w:lang w:eastAsia="en-US"/>
        </w:rPr>
        <w:t xml:space="preserve"> </w:t>
      </w:r>
      <w:r w:rsidRPr="00EE572D">
        <w:rPr>
          <w:rFonts w:ascii="Arial" w:hAnsi="Arial" w:cs="Arial"/>
          <w:lang w:eastAsia="en-US"/>
        </w:rPr>
        <w:t>No.</w:t>
      </w:r>
      <w:r>
        <w:rPr>
          <w:rFonts w:ascii="Arial" w:hAnsi="Arial" w:cs="Arial"/>
          <w:lang w:eastAsia="en-US"/>
        </w:rPr>
        <w:t xml:space="preserve"> </w:t>
      </w:r>
      <w:r w:rsidR="005064F0">
        <w:rPr>
          <w:rFonts w:ascii="Arial" w:hAnsi="Arial" w:cs="Arial"/>
          <w:lang w:eastAsia="en-US"/>
        </w:rPr>
        <w:t>78</w:t>
      </w:r>
      <w:r w:rsidRPr="00EE572D">
        <w:rPr>
          <w:rFonts w:ascii="Arial" w:hAnsi="Arial" w:cs="Arial"/>
          <w:lang w:eastAsia="en-US"/>
        </w:rPr>
        <w:t xml:space="preserve">, del </w:t>
      </w:r>
      <w:r w:rsidR="005064F0">
        <w:rPr>
          <w:rFonts w:ascii="Arial" w:hAnsi="Arial" w:cs="Arial"/>
          <w:lang w:eastAsia="en-US"/>
        </w:rPr>
        <w:t>01</w:t>
      </w:r>
      <w:r w:rsidRPr="00EE572D">
        <w:rPr>
          <w:rFonts w:ascii="Arial" w:hAnsi="Arial" w:cs="Arial"/>
          <w:lang w:eastAsia="en-US"/>
        </w:rPr>
        <w:t xml:space="preserve"> de</w:t>
      </w:r>
      <w:r>
        <w:rPr>
          <w:rFonts w:ascii="Arial" w:hAnsi="Arial" w:cs="Arial"/>
          <w:lang w:eastAsia="en-US"/>
        </w:rPr>
        <w:t xml:space="preserve"> ju</w:t>
      </w:r>
      <w:r w:rsidR="005064F0">
        <w:rPr>
          <w:rFonts w:ascii="Arial" w:hAnsi="Arial" w:cs="Arial"/>
          <w:lang w:eastAsia="en-US"/>
        </w:rPr>
        <w:t>l</w:t>
      </w:r>
      <w:r>
        <w:rPr>
          <w:rFonts w:ascii="Arial" w:hAnsi="Arial" w:cs="Arial"/>
          <w:lang w:eastAsia="en-US"/>
        </w:rPr>
        <w:t>io</w:t>
      </w:r>
      <w:r w:rsidRPr="00EE572D">
        <w:rPr>
          <w:rFonts w:ascii="Arial" w:hAnsi="Arial" w:cs="Arial"/>
          <w:lang w:eastAsia="en-US"/>
        </w:rPr>
        <w:t xml:space="preserve"> del 202</w:t>
      </w:r>
      <w:r>
        <w:rPr>
          <w:rFonts w:ascii="Arial" w:hAnsi="Arial" w:cs="Arial"/>
          <w:lang w:eastAsia="en-US"/>
        </w:rPr>
        <w:t>6</w:t>
      </w:r>
    </w:p>
    <w:p w14:paraId="12DF8715" w14:textId="11F64084" w:rsidR="006B749C" w:rsidRPr="00535D03" w:rsidRDefault="00157FD5" w:rsidP="0027668B">
      <w:pPr>
        <w:pStyle w:val="Prrafodelista"/>
        <w:tabs>
          <w:tab w:val="left" w:pos="1276"/>
        </w:tabs>
        <w:autoSpaceDE w:val="0"/>
        <w:autoSpaceDN w:val="0"/>
        <w:adjustRightInd w:val="0"/>
        <w:ind w:left="1276"/>
        <w:jc w:val="both"/>
        <w:rPr>
          <w:rFonts w:ascii="Arial" w:hAnsi="Arial" w:cs="Arial"/>
          <w:lang w:eastAsia="en-US"/>
        </w:rPr>
      </w:pPr>
      <w:r w:rsidRPr="00157FD5">
        <w:rPr>
          <w:rFonts w:ascii="Arial" w:hAnsi="Arial" w:cs="Arial"/>
          <w:b/>
          <w:bCs/>
          <w:lang w:eastAsia="en-US"/>
        </w:rPr>
        <w:t>ARTÍCULO ÚNICO.</w:t>
      </w:r>
      <w:r w:rsidRPr="00157FD5">
        <w:rPr>
          <w:rFonts w:ascii="Arial" w:hAnsi="Arial" w:cs="Arial"/>
          <w:lang w:eastAsia="en-US"/>
        </w:rPr>
        <w:t xml:space="preserve"> Se reforman los artículos 26, fracciones IV, V y VI y 38, fracción X; y se adiciona una fracción VII al artículo 26</w:t>
      </w:r>
      <w:r>
        <w:rPr>
          <w:rFonts w:ascii="Arial" w:hAnsi="Arial" w:cs="Arial"/>
          <w:lang w:eastAsia="en-US"/>
        </w:rPr>
        <w:t>.</w:t>
      </w:r>
    </w:p>
    <w:sectPr w:rsidR="006B749C" w:rsidRPr="00535D03" w:rsidSect="00001B66">
      <w:headerReference w:type="default" r:id="rId149"/>
      <w:footerReference w:type="default" r:id="rId150"/>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4251" w14:textId="77777777" w:rsidR="00403458" w:rsidRDefault="00403458">
      <w:r>
        <w:separator/>
      </w:r>
    </w:p>
  </w:endnote>
  <w:endnote w:type="continuationSeparator" w:id="0">
    <w:p w14:paraId="3CB0F358" w14:textId="77777777" w:rsidR="00403458" w:rsidRDefault="0040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6FEF" w14:textId="77777777" w:rsidR="00403458" w:rsidRDefault="00403458">
      <w:r>
        <w:separator/>
      </w:r>
    </w:p>
  </w:footnote>
  <w:footnote w:type="continuationSeparator" w:id="0">
    <w:p w14:paraId="01D18751" w14:textId="77777777" w:rsidR="00403458" w:rsidRDefault="0040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3196"/>
    <w:rsid w:val="00015610"/>
    <w:rsid w:val="00020098"/>
    <w:rsid w:val="000203B5"/>
    <w:rsid w:val="00020545"/>
    <w:rsid w:val="00020D30"/>
    <w:rsid w:val="0002161B"/>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95FC9"/>
    <w:rsid w:val="000A0B40"/>
    <w:rsid w:val="000A178C"/>
    <w:rsid w:val="000A1C5D"/>
    <w:rsid w:val="000A1EE7"/>
    <w:rsid w:val="000A1F1D"/>
    <w:rsid w:val="000A2834"/>
    <w:rsid w:val="000A451F"/>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0913"/>
    <w:rsid w:val="000E1CD7"/>
    <w:rsid w:val="000E1FFF"/>
    <w:rsid w:val="000E2D8F"/>
    <w:rsid w:val="000E4527"/>
    <w:rsid w:val="000F02D5"/>
    <w:rsid w:val="000F1920"/>
    <w:rsid w:val="000F1BE4"/>
    <w:rsid w:val="000F2A32"/>
    <w:rsid w:val="000F3CE5"/>
    <w:rsid w:val="000F4685"/>
    <w:rsid w:val="000F65D4"/>
    <w:rsid w:val="00100A09"/>
    <w:rsid w:val="00102204"/>
    <w:rsid w:val="0010344C"/>
    <w:rsid w:val="001043B6"/>
    <w:rsid w:val="00104D9C"/>
    <w:rsid w:val="00105D4A"/>
    <w:rsid w:val="00106BCE"/>
    <w:rsid w:val="00107BCA"/>
    <w:rsid w:val="00107DF9"/>
    <w:rsid w:val="00107F06"/>
    <w:rsid w:val="00110062"/>
    <w:rsid w:val="001133A5"/>
    <w:rsid w:val="00122062"/>
    <w:rsid w:val="00123D99"/>
    <w:rsid w:val="001244BA"/>
    <w:rsid w:val="0012542D"/>
    <w:rsid w:val="001308AB"/>
    <w:rsid w:val="00133358"/>
    <w:rsid w:val="001355FA"/>
    <w:rsid w:val="00135738"/>
    <w:rsid w:val="00135AFD"/>
    <w:rsid w:val="00140CCE"/>
    <w:rsid w:val="00142631"/>
    <w:rsid w:val="0014492D"/>
    <w:rsid w:val="0014507D"/>
    <w:rsid w:val="00145436"/>
    <w:rsid w:val="00146398"/>
    <w:rsid w:val="00147618"/>
    <w:rsid w:val="00154827"/>
    <w:rsid w:val="00154ED0"/>
    <w:rsid w:val="0015596D"/>
    <w:rsid w:val="001559E9"/>
    <w:rsid w:val="00157FD5"/>
    <w:rsid w:val="00162D42"/>
    <w:rsid w:val="001649C2"/>
    <w:rsid w:val="00164BCE"/>
    <w:rsid w:val="00166612"/>
    <w:rsid w:val="00166BC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6E9"/>
    <w:rsid w:val="00214B4D"/>
    <w:rsid w:val="002164D3"/>
    <w:rsid w:val="0021668F"/>
    <w:rsid w:val="00217E6B"/>
    <w:rsid w:val="00221602"/>
    <w:rsid w:val="0022584B"/>
    <w:rsid w:val="00225B30"/>
    <w:rsid w:val="00230EC4"/>
    <w:rsid w:val="002314F6"/>
    <w:rsid w:val="00232167"/>
    <w:rsid w:val="002342C1"/>
    <w:rsid w:val="0023643D"/>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1CB0"/>
    <w:rsid w:val="002636D5"/>
    <w:rsid w:val="002638D2"/>
    <w:rsid w:val="002639A3"/>
    <w:rsid w:val="00267269"/>
    <w:rsid w:val="00270649"/>
    <w:rsid w:val="00270971"/>
    <w:rsid w:val="00274548"/>
    <w:rsid w:val="00275AF7"/>
    <w:rsid w:val="0027606A"/>
    <w:rsid w:val="0027668B"/>
    <w:rsid w:val="00277CF2"/>
    <w:rsid w:val="002810DF"/>
    <w:rsid w:val="002811DD"/>
    <w:rsid w:val="0028159A"/>
    <w:rsid w:val="0028229B"/>
    <w:rsid w:val="002827B1"/>
    <w:rsid w:val="00282CC3"/>
    <w:rsid w:val="00283B9B"/>
    <w:rsid w:val="00285716"/>
    <w:rsid w:val="00290A65"/>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20E0"/>
    <w:rsid w:val="002B4937"/>
    <w:rsid w:val="002B6A6E"/>
    <w:rsid w:val="002C1422"/>
    <w:rsid w:val="002C1583"/>
    <w:rsid w:val="002C1632"/>
    <w:rsid w:val="002C21FE"/>
    <w:rsid w:val="002C2FB4"/>
    <w:rsid w:val="002C38BA"/>
    <w:rsid w:val="002C445E"/>
    <w:rsid w:val="002C5B6B"/>
    <w:rsid w:val="002C6154"/>
    <w:rsid w:val="002C6426"/>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1415"/>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4E8B"/>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3F5A25"/>
    <w:rsid w:val="004000EC"/>
    <w:rsid w:val="00400A9A"/>
    <w:rsid w:val="00400D63"/>
    <w:rsid w:val="00401D03"/>
    <w:rsid w:val="0040231D"/>
    <w:rsid w:val="0040280C"/>
    <w:rsid w:val="00402F3E"/>
    <w:rsid w:val="00403458"/>
    <w:rsid w:val="004057F9"/>
    <w:rsid w:val="00412A9E"/>
    <w:rsid w:val="00415E9A"/>
    <w:rsid w:val="0042444D"/>
    <w:rsid w:val="004248C3"/>
    <w:rsid w:val="00426C2C"/>
    <w:rsid w:val="00427F68"/>
    <w:rsid w:val="00430171"/>
    <w:rsid w:val="00430E04"/>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1AB3"/>
    <w:rsid w:val="00462DC4"/>
    <w:rsid w:val="0046486E"/>
    <w:rsid w:val="004677F0"/>
    <w:rsid w:val="00481FF3"/>
    <w:rsid w:val="00482C42"/>
    <w:rsid w:val="0048341D"/>
    <w:rsid w:val="00483502"/>
    <w:rsid w:val="0048492F"/>
    <w:rsid w:val="00484BB1"/>
    <w:rsid w:val="00485DF8"/>
    <w:rsid w:val="00486F6F"/>
    <w:rsid w:val="004900F7"/>
    <w:rsid w:val="00493C8B"/>
    <w:rsid w:val="00496565"/>
    <w:rsid w:val="004A0F40"/>
    <w:rsid w:val="004A16CB"/>
    <w:rsid w:val="004A1897"/>
    <w:rsid w:val="004A2034"/>
    <w:rsid w:val="004A27DB"/>
    <w:rsid w:val="004A2E78"/>
    <w:rsid w:val="004A601B"/>
    <w:rsid w:val="004A6C44"/>
    <w:rsid w:val="004B0EC8"/>
    <w:rsid w:val="004B156F"/>
    <w:rsid w:val="004B326F"/>
    <w:rsid w:val="004B46FC"/>
    <w:rsid w:val="004B4715"/>
    <w:rsid w:val="004B5D74"/>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590"/>
    <w:rsid w:val="004F774F"/>
    <w:rsid w:val="00501410"/>
    <w:rsid w:val="00501980"/>
    <w:rsid w:val="0050381A"/>
    <w:rsid w:val="00504260"/>
    <w:rsid w:val="005064F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28B1"/>
    <w:rsid w:val="0054584B"/>
    <w:rsid w:val="00551EDC"/>
    <w:rsid w:val="0055625F"/>
    <w:rsid w:val="005566FD"/>
    <w:rsid w:val="00563D97"/>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25E"/>
    <w:rsid w:val="005B7A70"/>
    <w:rsid w:val="005C0528"/>
    <w:rsid w:val="005C0C85"/>
    <w:rsid w:val="005C1E01"/>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5F6A0C"/>
    <w:rsid w:val="00605A55"/>
    <w:rsid w:val="0061189C"/>
    <w:rsid w:val="006118DF"/>
    <w:rsid w:val="00613685"/>
    <w:rsid w:val="00616E63"/>
    <w:rsid w:val="0062267D"/>
    <w:rsid w:val="00622CFF"/>
    <w:rsid w:val="006234CB"/>
    <w:rsid w:val="00623686"/>
    <w:rsid w:val="00626A90"/>
    <w:rsid w:val="00626F99"/>
    <w:rsid w:val="00627147"/>
    <w:rsid w:val="006277F9"/>
    <w:rsid w:val="00630A08"/>
    <w:rsid w:val="00630EE7"/>
    <w:rsid w:val="00633CF8"/>
    <w:rsid w:val="00634159"/>
    <w:rsid w:val="006347D4"/>
    <w:rsid w:val="0064113C"/>
    <w:rsid w:val="00642E97"/>
    <w:rsid w:val="006442FF"/>
    <w:rsid w:val="006449BD"/>
    <w:rsid w:val="006468F3"/>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227A"/>
    <w:rsid w:val="00693245"/>
    <w:rsid w:val="0069775A"/>
    <w:rsid w:val="006A7837"/>
    <w:rsid w:val="006A7AF0"/>
    <w:rsid w:val="006B4E79"/>
    <w:rsid w:val="006B749C"/>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4354"/>
    <w:rsid w:val="006F72EF"/>
    <w:rsid w:val="006F745B"/>
    <w:rsid w:val="0070072D"/>
    <w:rsid w:val="00701C3B"/>
    <w:rsid w:val="00701F47"/>
    <w:rsid w:val="0070249C"/>
    <w:rsid w:val="00704458"/>
    <w:rsid w:val="00710FBE"/>
    <w:rsid w:val="0071194A"/>
    <w:rsid w:val="00715C11"/>
    <w:rsid w:val="007175B2"/>
    <w:rsid w:val="00720EB4"/>
    <w:rsid w:val="00720FDF"/>
    <w:rsid w:val="00726CEE"/>
    <w:rsid w:val="00731498"/>
    <w:rsid w:val="00733D0F"/>
    <w:rsid w:val="007365AA"/>
    <w:rsid w:val="00737DD4"/>
    <w:rsid w:val="007467CB"/>
    <w:rsid w:val="00747C16"/>
    <w:rsid w:val="00750035"/>
    <w:rsid w:val="00751149"/>
    <w:rsid w:val="007511AF"/>
    <w:rsid w:val="00751D41"/>
    <w:rsid w:val="007556E7"/>
    <w:rsid w:val="007564A2"/>
    <w:rsid w:val="00761627"/>
    <w:rsid w:val="00763536"/>
    <w:rsid w:val="00764FE9"/>
    <w:rsid w:val="00765323"/>
    <w:rsid w:val="00765B3C"/>
    <w:rsid w:val="00765BCB"/>
    <w:rsid w:val="00765DA5"/>
    <w:rsid w:val="00766ACF"/>
    <w:rsid w:val="00766CF0"/>
    <w:rsid w:val="00767C23"/>
    <w:rsid w:val="00767C25"/>
    <w:rsid w:val="007712E0"/>
    <w:rsid w:val="0077162B"/>
    <w:rsid w:val="007716B4"/>
    <w:rsid w:val="00771C5D"/>
    <w:rsid w:val="00772533"/>
    <w:rsid w:val="00773314"/>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55B2"/>
    <w:rsid w:val="007F6180"/>
    <w:rsid w:val="007F626E"/>
    <w:rsid w:val="00800168"/>
    <w:rsid w:val="008034BE"/>
    <w:rsid w:val="008052B9"/>
    <w:rsid w:val="00806D11"/>
    <w:rsid w:val="00807BC2"/>
    <w:rsid w:val="008100AC"/>
    <w:rsid w:val="00810B05"/>
    <w:rsid w:val="008125DC"/>
    <w:rsid w:val="00812A41"/>
    <w:rsid w:val="00813107"/>
    <w:rsid w:val="00813ABD"/>
    <w:rsid w:val="00813AD2"/>
    <w:rsid w:val="008149FE"/>
    <w:rsid w:val="008216B1"/>
    <w:rsid w:val="00821AD1"/>
    <w:rsid w:val="008232E4"/>
    <w:rsid w:val="00823D99"/>
    <w:rsid w:val="00824CC9"/>
    <w:rsid w:val="00826301"/>
    <w:rsid w:val="00830380"/>
    <w:rsid w:val="00831E90"/>
    <w:rsid w:val="00832524"/>
    <w:rsid w:val="008326BD"/>
    <w:rsid w:val="008339B7"/>
    <w:rsid w:val="00833F62"/>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47FF"/>
    <w:rsid w:val="00885BE6"/>
    <w:rsid w:val="00885FAD"/>
    <w:rsid w:val="00886860"/>
    <w:rsid w:val="008871B5"/>
    <w:rsid w:val="00891869"/>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2C27"/>
    <w:rsid w:val="008F605D"/>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0DDB"/>
    <w:rsid w:val="00962CA8"/>
    <w:rsid w:val="00965FB1"/>
    <w:rsid w:val="00966499"/>
    <w:rsid w:val="00966B64"/>
    <w:rsid w:val="00966BF6"/>
    <w:rsid w:val="00967499"/>
    <w:rsid w:val="0097210C"/>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22C1"/>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162BB"/>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66E16"/>
    <w:rsid w:val="00A7035F"/>
    <w:rsid w:val="00A754A8"/>
    <w:rsid w:val="00A75BE6"/>
    <w:rsid w:val="00A77C9B"/>
    <w:rsid w:val="00A80B7D"/>
    <w:rsid w:val="00A8256C"/>
    <w:rsid w:val="00A83E21"/>
    <w:rsid w:val="00A84AC3"/>
    <w:rsid w:val="00A86E98"/>
    <w:rsid w:val="00A90D50"/>
    <w:rsid w:val="00A91250"/>
    <w:rsid w:val="00A91FE2"/>
    <w:rsid w:val="00A93E4E"/>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01E9"/>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89D"/>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53A2"/>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511A"/>
    <w:rsid w:val="00C66D49"/>
    <w:rsid w:val="00C70098"/>
    <w:rsid w:val="00C70C2C"/>
    <w:rsid w:val="00C714D3"/>
    <w:rsid w:val="00C71B55"/>
    <w:rsid w:val="00C73AB2"/>
    <w:rsid w:val="00C74BE4"/>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C6D86"/>
    <w:rsid w:val="00CD0057"/>
    <w:rsid w:val="00CD0325"/>
    <w:rsid w:val="00CD1D06"/>
    <w:rsid w:val="00CD2EE0"/>
    <w:rsid w:val="00CD32F2"/>
    <w:rsid w:val="00CD790A"/>
    <w:rsid w:val="00CE0DC8"/>
    <w:rsid w:val="00CE1090"/>
    <w:rsid w:val="00CE2056"/>
    <w:rsid w:val="00CE2218"/>
    <w:rsid w:val="00CE3907"/>
    <w:rsid w:val="00CF166A"/>
    <w:rsid w:val="00CF1E68"/>
    <w:rsid w:val="00CF27E1"/>
    <w:rsid w:val="00CF27FC"/>
    <w:rsid w:val="00CF2EBC"/>
    <w:rsid w:val="00CF64F2"/>
    <w:rsid w:val="00CF6F8F"/>
    <w:rsid w:val="00CF7C02"/>
    <w:rsid w:val="00D0073D"/>
    <w:rsid w:val="00D00C15"/>
    <w:rsid w:val="00D00E1C"/>
    <w:rsid w:val="00D00EDE"/>
    <w:rsid w:val="00D0303D"/>
    <w:rsid w:val="00D0566F"/>
    <w:rsid w:val="00D05F6E"/>
    <w:rsid w:val="00D06D45"/>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0E30"/>
    <w:rsid w:val="00D32292"/>
    <w:rsid w:val="00D33F92"/>
    <w:rsid w:val="00D368BA"/>
    <w:rsid w:val="00D3716A"/>
    <w:rsid w:val="00D43032"/>
    <w:rsid w:val="00D4375C"/>
    <w:rsid w:val="00D44128"/>
    <w:rsid w:val="00D4474D"/>
    <w:rsid w:val="00D44F5B"/>
    <w:rsid w:val="00D45DEE"/>
    <w:rsid w:val="00D47449"/>
    <w:rsid w:val="00D50002"/>
    <w:rsid w:val="00D501ED"/>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3BB5"/>
    <w:rsid w:val="00E06C85"/>
    <w:rsid w:val="00E07913"/>
    <w:rsid w:val="00E115D6"/>
    <w:rsid w:val="00E11653"/>
    <w:rsid w:val="00E1536C"/>
    <w:rsid w:val="00E2091A"/>
    <w:rsid w:val="00E224A9"/>
    <w:rsid w:val="00E25ED9"/>
    <w:rsid w:val="00E270D5"/>
    <w:rsid w:val="00E2735B"/>
    <w:rsid w:val="00E3046C"/>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E67B8"/>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57078"/>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865ED"/>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275"/>
    <w:rsid w:val="00FD35AA"/>
    <w:rsid w:val="00FD4856"/>
    <w:rsid w:val="00FD4BD8"/>
    <w:rsid w:val="00FD4E2E"/>
    <w:rsid w:val="00FD6E50"/>
    <w:rsid w:val="00FD7E6C"/>
    <w:rsid w:val="00FE1649"/>
    <w:rsid w:val="00FE4375"/>
    <w:rsid w:val="00FE4EE6"/>
    <w:rsid w:val="00FE55AB"/>
    <w:rsid w:val="00FF1F10"/>
    <w:rsid w:val="00FF325E"/>
    <w:rsid w:val="00FF3432"/>
    <w:rsid w:val="00FF4168"/>
    <w:rsid w:val="00FF4286"/>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06/cxlviii-70-130623.pdf" TargetMode="External"/><Relationship Id="rId21" Type="http://schemas.openxmlformats.org/officeDocument/2006/relationships/hyperlink" Target="https://po.tamaulipas.gob.mx/wp-content/uploads/2026/07/cli-78-010726.pdf" TargetMode="External"/><Relationship Id="rId42" Type="http://schemas.openxmlformats.org/officeDocument/2006/relationships/hyperlink" Target="https://po.tamaulipas.gob.mx/wp-content/uploads/2026/06/cli-Ext-No.25-260626.pdf" TargetMode="External"/><Relationship Id="rId63" Type="http://schemas.openxmlformats.org/officeDocument/2006/relationships/hyperlink" Target="https://po.tamaulipas.gob.mx/wp-content/uploads/2025/11/cl-Ext-No.48-071125.pdf" TargetMode="External"/><Relationship Id="rId84" Type="http://schemas.openxmlformats.org/officeDocument/2006/relationships/hyperlink" Target="https://po.tamaulipas.gob.mx/wp-content/uploads/2026/05/cli-Ext-No.23-290526-EV.pdf" TargetMode="External"/><Relationship Id="rId138" Type="http://schemas.openxmlformats.org/officeDocument/2006/relationships/hyperlink" Target="https://po.tamaulipas.gob.mx/wp-content/uploads/2023/02/cxlviii-22-210223.pdf" TargetMode="External"/><Relationship Id="rId107" Type="http://schemas.openxmlformats.org/officeDocument/2006/relationships/hyperlink" Target="https://po.tamaulipas.gob.mx/wp-content/uploads/2022/09/cxlvii-110-140922F.pdf" TargetMode="External"/><Relationship Id="rId11" Type="http://schemas.openxmlformats.org/officeDocument/2006/relationships/hyperlink" Target="https://po.tamaulipas.gob.mx/wp-content/uploads/2026/05/cli-Ext-No.23-290526-EV.pdf" TargetMode="External"/><Relationship Id="rId32"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3/02/cxlviii-22-210223.pdf" TargetMode="External"/><Relationship Id="rId74" Type="http://schemas.openxmlformats.org/officeDocument/2006/relationships/hyperlink" Target="https://po.tamaulipas.gob.mx/wp-content/uploads/2026/05/cli-Ext-No.23-290526-EV.pdf" TargetMode="External"/><Relationship Id="rId128" Type="http://schemas.openxmlformats.org/officeDocument/2006/relationships/hyperlink" Target="https://po.tamaulipas.gob.mx/wp-content/uploads/2022/09/cxlvii-117-290922F.pdf"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s://po.tamaulipas.gob.mx/wp-content/uploads/2025/03/cl%2029-060325.pdf" TargetMode="External"/><Relationship Id="rId22" Type="http://schemas.openxmlformats.org/officeDocument/2006/relationships/hyperlink" Target="https://po.tamaulipas.gob.mx/wp-content/uploads/2026/05/cli-Ext-No.23-290526-EV.pdf" TargetMode="External"/><Relationship Id="rId27" Type="http://schemas.openxmlformats.org/officeDocument/2006/relationships/hyperlink" Target="https://po.tamaulipas.gob.mx/wp-content/uploads/2023/10/cxlviii-129-261023.pdf" TargetMode="External"/><Relationship Id="rId43" Type="http://schemas.openxmlformats.org/officeDocument/2006/relationships/hyperlink" Target="https://po.tamaulipas.gob.mx/wp-content/uploads/2022/09/cxlvii-117-290922F.pdf" TargetMode="External"/><Relationship Id="rId48" Type="http://schemas.openxmlformats.org/officeDocument/2006/relationships/hyperlink" Target="https://po.tamaulipas.gob.mx/wp-content/uploads/2023/02/cxlviii-22-210223.pdf" TargetMode="External"/><Relationship Id="rId64" Type="http://schemas.openxmlformats.org/officeDocument/2006/relationships/hyperlink" Target="https://po.tamaulipas.gob.mx/wp-content/uploads/2023/02/cxlviii-22-210223.pdf" TargetMode="External"/><Relationship Id="rId69" Type="http://schemas.openxmlformats.org/officeDocument/2006/relationships/hyperlink" Target="https://po.tamaulipas.gob.mx/wp-content/uploads/2024/04/cxlix-Ext.No_.08-290424.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3/06/cxlviii-70-130623.pdf" TargetMode="External"/><Relationship Id="rId134" Type="http://schemas.openxmlformats.org/officeDocument/2006/relationships/hyperlink" Target="https://po.tamaulipas.gob.mx/wp-content/uploads/2023/12/cxlviii-147-071223.pdf" TargetMode="External"/><Relationship Id="rId139" Type="http://schemas.openxmlformats.org/officeDocument/2006/relationships/hyperlink" Target="https://po.tamaulipas.gob.mx/wp-content/uploads/2023/02/cxlviii-22-210223.pdf" TargetMode="External"/><Relationship Id="rId80" Type="http://schemas.openxmlformats.org/officeDocument/2006/relationships/hyperlink" Target="https://po.tamaulipas.gob.mx/wp-content/uploads/2022/09/cxlvii-117-290922F.pdf" TargetMode="External"/><Relationship Id="rId85" Type="http://schemas.openxmlformats.org/officeDocument/2006/relationships/hyperlink" Target="https://po.tamaulipas.gob.mx/wp-content/uploads/2022/03/cxlvii-26-020322F.pdf" TargetMode="External"/><Relationship Id="rId150" Type="http://schemas.openxmlformats.org/officeDocument/2006/relationships/footer" Target="footer1.xm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6/04/cli-43-090426.pdf" TargetMode="External"/><Relationship Id="rId33" Type="http://schemas.openxmlformats.org/officeDocument/2006/relationships/hyperlink" Target="https://po.tamaulipas.gob.mx/wp-content/uploads/2023/02/cxlviii-22-210223.pdf" TargetMode="External"/><Relationship Id="rId38" Type="http://schemas.openxmlformats.org/officeDocument/2006/relationships/hyperlink" Target="http://po.tamaulipas.gob.mx/wp-content/uploads/2024/10/cxlix-Ext-No-28-211024.pdf" TargetMode="External"/><Relationship Id="rId59" Type="http://schemas.openxmlformats.org/officeDocument/2006/relationships/hyperlink" Target="https://po.tamaulipas.gob.mx/wp-content/uploads/2024/02/cxlix-23-210223-EV.pdf" TargetMode="External"/><Relationship Id="rId103" Type="http://schemas.openxmlformats.org/officeDocument/2006/relationships/hyperlink" Target="https://po.tamaulipas.gob.mx/wp-content/uploads/2023/02/cxlviii-19-140223.pdf" TargetMode="External"/><Relationship Id="rId108" Type="http://schemas.openxmlformats.org/officeDocument/2006/relationships/hyperlink" Target="https://po.tamaulipas.gob.mx/wp-content/uploads/2022/11/cxlvii-141-241122.pdf" TargetMode="External"/><Relationship Id="rId124" Type="http://schemas.openxmlformats.org/officeDocument/2006/relationships/hyperlink" Target="https://po.tamaulipas.gob.mx/wp-content/uploads/2025/12/cl-152-181225.pdf" TargetMode="External"/><Relationship Id="rId129" Type="http://schemas.openxmlformats.org/officeDocument/2006/relationships/hyperlink" Target="https://po.tamaulipas.gob.mx/wp-content/uploads/2025/10/cl-119-021025-EV.pdf" TargetMode="External"/><Relationship Id="rId54" Type="http://schemas.openxmlformats.org/officeDocument/2006/relationships/hyperlink" Target="https://po.tamaulipas.gob.mx/wp-content/uploads/2023/02/cxlviii-22-210223.pdf" TargetMode="External"/><Relationship Id="rId70" Type="http://schemas.openxmlformats.org/officeDocument/2006/relationships/hyperlink" Target="https://po.tamaulipas.gob.mx/wp-content/uploads/2026/05/cli-Ext-No.23-290526-EV.pdf" TargetMode="External"/><Relationship Id="rId75" Type="http://schemas.openxmlformats.org/officeDocument/2006/relationships/hyperlink" Target="https://po.tamaulipas.gob.mx/wp-content/uploads/2022/09/cxlvii-117-290922F.pdf" TargetMode="External"/><Relationship Id="rId91" Type="http://schemas.openxmlformats.org/officeDocument/2006/relationships/hyperlink" Target="https://po.tamaulipas.gob.mx/wp-content/uploads/2022/03/cxlvii-26-020322F.pdf" TargetMode="External"/><Relationship Id="rId96" Type="http://schemas.openxmlformats.org/officeDocument/2006/relationships/hyperlink" Target="https://po.tamaulipas.gob.mx/wp-content/uploads/2026/03/cli-32-170326.pdf" TargetMode="External"/><Relationship Id="rId140" Type="http://schemas.openxmlformats.org/officeDocument/2006/relationships/hyperlink" Target="https://po.tamaulipas.gob.mx/wp-content/uploads/2023/02/cxlviii-22-210223.pdf" TargetMode="External"/><Relationship Id="rId145" Type="http://schemas.openxmlformats.org/officeDocument/2006/relationships/hyperlink" Target="https://po.tamaulipas.gob.mx/wp-content/uploads/2023/02/cxlviii-22-2102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3/02/cxlviii-22-210223.pdf" TargetMode="External"/><Relationship Id="rId114" Type="http://schemas.openxmlformats.org/officeDocument/2006/relationships/hyperlink" Target="https://po.tamaulipas.gob.mx/wp-content/uploads/2026/02/cli-19-120226.pdf" TargetMode="External"/><Relationship Id="rId119" Type="http://schemas.openxmlformats.org/officeDocument/2006/relationships/hyperlink" Target="https://po.tamaulipas.gob.mx/wp-content/uploads/2024/04/cxlix-45-110424.pdf" TargetMode="External"/><Relationship Id="rId44" Type="http://schemas.openxmlformats.org/officeDocument/2006/relationships/hyperlink" Target="https://po.tamaulipas.gob.mx/wp-content/uploads/2026/05/cli-Ext-No.23-290526-EV.pdf" TargetMode="External"/><Relationship Id="rId60" Type="http://schemas.openxmlformats.org/officeDocument/2006/relationships/hyperlink" Target="https://po.tamaulipas.gob.mx/wp-content/uploads/2025/03/cl-29-060325.pdf" TargetMode="External"/><Relationship Id="rId65" Type="http://schemas.openxmlformats.org/officeDocument/2006/relationships/hyperlink" Target="https://po.tamaulipas.gob.mx/wp-content/uploads/2024/02/cxlix-23-210223-EV.pdf" TargetMode="External"/><Relationship Id="rId81" Type="http://schemas.openxmlformats.org/officeDocument/2006/relationships/hyperlink" Target="https://po.tamaulipas.gob.mx/wp-content/uploads/2022/09/cxlvii-117-290922F.pdf" TargetMode="External"/><Relationship Id="rId86" Type="http://schemas.openxmlformats.org/officeDocument/2006/relationships/hyperlink" Target="https://po.tamaulipas.gob.mx/wp-content/uploads/2023/10/cxlviii-129-261023.pdf" TargetMode="External"/><Relationship Id="rId130" Type="http://schemas.openxmlformats.org/officeDocument/2006/relationships/hyperlink" Target="https://po.tamaulipas.gob.mx/wp-content/uploads/2026/05/cli-Ext-No.23-290526-EV.pdf" TargetMode="External"/><Relationship Id="rId135" Type="http://schemas.openxmlformats.org/officeDocument/2006/relationships/hyperlink" Target="https://po.tamaulipas.gob.mx/wp-content/uploads/2022/04/cxlvii-44-130422F.pdf" TargetMode="External"/><Relationship Id="rId151" Type="http://schemas.openxmlformats.org/officeDocument/2006/relationships/fontTable" Target="fontTable.xm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6/07/cli-78-010726.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2/11/cxlvii-141-241122.pdf" TargetMode="External"/><Relationship Id="rId34" Type="http://schemas.openxmlformats.org/officeDocument/2006/relationships/hyperlink" Target="https://po.tamaulipas.gob.mx/wp-content/uploads/2022/09/cxlvii-109-130922F.pdf" TargetMode="External"/><Relationship Id="rId50" Type="http://schemas.openxmlformats.org/officeDocument/2006/relationships/hyperlink" Target="https://po.tamaulipas.gob.mx/wp-content/uploads/2023/02/cxlviii-22-210223.pdf" TargetMode="External"/><Relationship Id="rId55" Type="http://schemas.openxmlformats.org/officeDocument/2006/relationships/hyperlink" Target="https://po.tamaulipas.gob.mx/wp-content/uploads/2023/02/cxlviii-22-210223.pdf" TargetMode="External"/><Relationship Id="rId76" Type="http://schemas.openxmlformats.org/officeDocument/2006/relationships/hyperlink" Target="https://po.tamaulipas.gob.mx/wp-content/uploads/2022/09/cxlvii-117-290922F.pdf" TargetMode="External"/><Relationship Id="rId97" Type="http://schemas.openxmlformats.org/officeDocument/2006/relationships/hyperlink" Target="https://po.tamaulipas.gob.mx/wp-content/uploads/2026/05/cli-Ext-No.23-290526-EV.pdf" TargetMode="External"/><Relationship Id="rId104" Type="http://schemas.openxmlformats.org/officeDocument/2006/relationships/hyperlink" Target="https://po.tamaulipas.gob.mx/wp-content/uploads/2024/02/cxlix-23-210223-EV.pdf" TargetMode="External"/><Relationship Id="rId120" Type="http://schemas.openxmlformats.org/officeDocument/2006/relationships/hyperlink" Target="https://po.tamaulipas.gob.mx/wp-content/uploads/2024/04/cxlix-45-110424.pdf" TargetMode="External"/><Relationship Id="rId125" Type="http://schemas.openxmlformats.org/officeDocument/2006/relationships/hyperlink" Target="https://po.tamaulipas.gob.mx/wp-content/uploads/2022/09/cxlvii-117-290922F.pdf" TargetMode="External"/><Relationship Id="rId141" Type="http://schemas.openxmlformats.org/officeDocument/2006/relationships/hyperlink" Target="https://po.tamaulipas.gob.mx/wp-content/uploads/2023/02/cxlviii-22-210223.pdf" TargetMode="External"/><Relationship Id="rId146" Type="http://schemas.openxmlformats.org/officeDocument/2006/relationships/hyperlink" Target="https://po.tamaulipas.gob.mx/wp-content/uploads/2023/02/cxlviii-22-210223.pdf" TargetMode="External"/><Relationship Id="rId7" Type="http://schemas.openxmlformats.org/officeDocument/2006/relationships/endnotes" Target="endnotes.xml"/><Relationship Id="rId71" Type="http://schemas.openxmlformats.org/officeDocument/2006/relationships/hyperlink" Target="http://po.tamaulipas.gob.mx/wp-content/uploads/2024/10/cxlix-Ext-No-28-211024.pdf" TargetMode="External"/><Relationship Id="rId92" Type="http://schemas.openxmlformats.org/officeDocument/2006/relationships/hyperlink" Target="https://po.tamaulipas.gob.mx/wp-content/uploads/2023/10/cxlviii-129-261023.pdf" TargetMode="External"/><Relationship Id="rId2" Type="http://schemas.openxmlformats.org/officeDocument/2006/relationships/numbering" Target="numbering.xml"/><Relationship Id="rId29" Type="http://schemas.openxmlformats.org/officeDocument/2006/relationships/hyperlink" Target="https://po.tamaulipas.gob.mx/wp-content/uploads/2022/09/cxlvii-109-130922F.pdf" TargetMode="External"/><Relationship Id="rId24" Type="http://schemas.openxmlformats.org/officeDocument/2006/relationships/hyperlink" Target="https://po.tamaulipas.gob.mx/wp-content/uploads/2026/04/cli-43-090426.pdf" TargetMode="External"/><Relationship Id="rId40" Type="http://schemas.openxmlformats.org/officeDocument/2006/relationships/hyperlink" Target="https://po.tamaulipas.gob.mx/wp-content/uploads/2023/12/cxlviii-Ext.No_.34-111223.pdf" TargetMode="External"/><Relationship Id="rId45" Type="http://schemas.openxmlformats.org/officeDocument/2006/relationships/hyperlink" Target="https://po.tamaulipas.gob.mx/wp-content/uploads/2025/10/cl-129-281025.pdf" TargetMode="External"/><Relationship Id="rId66" Type="http://schemas.openxmlformats.org/officeDocument/2006/relationships/hyperlink" Target="https://po.tamaulipas.gob.mx/wp-content/uploads/2025/03/cl-29-060325.pdf" TargetMode="External"/><Relationship Id="rId87" Type="http://schemas.openxmlformats.org/officeDocument/2006/relationships/hyperlink" Target="https://po.tamaulipas.gob.mx/wp-content/uploads/2024/04/cxlix-45-110424.pdf" TargetMode="External"/><Relationship Id="rId110" Type="http://schemas.openxmlformats.org/officeDocument/2006/relationships/hyperlink" Target="https://po.tamaulipas.gob.mx/wp-content/uploads/2022/11/cxlvii-141-241122.pdf" TargetMode="External"/><Relationship Id="rId115" Type="http://schemas.openxmlformats.org/officeDocument/2006/relationships/hyperlink" Target="https://po.tamaulipas.gob.mx/wp-content/uploads/2023/06/cxlviii-70-130623.pdf" TargetMode="External"/><Relationship Id="rId131" Type="http://schemas.openxmlformats.org/officeDocument/2006/relationships/hyperlink" Target="https://po.tamaulipas.gob.mx/wp-content/uploads/2026/06/cli-Ext-No.25-260626.pdf" TargetMode="External"/><Relationship Id="rId136" Type="http://schemas.openxmlformats.org/officeDocument/2006/relationships/hyperlink" Target="https://po.tamaulipas.gob.mx/wp-content/uploads/2023/12/cxlviii-147-071223.pdf" TargetMode="External"/><Relationship Id="rId61" Type="http://schemas.openxmlformats.org/officeDocument/2006/relationships/hyperlink" Target="https://po.tamaulipas.gob.mx/wp-content/uploads/2025/03/cl-29-060325.pdf" TargetMode="External"/><Relationship Id="rId82" Type="http://schemas.openxmlformats.org/officeDocument/2006/relationships/hyperlink" Target="https://po.tamaulipas.gob.mx/wp-content/uploads/2022/09/cxlvii-117-290922F.pdf" TargetMode="External"/><Relationship Id="rId152" Type="http://schemas.openxmlformats.org/officeDocument/2006/relationships/theme" Target="theme/theme1.xml"/><Relationship Id="rId19" Type="http://schemas.openxmlformats.org/officeDocument/2006/relationships/hyperlink" Target="https://po.tamaulipas.gob.mx/wp-content/uploads/2026/07/cli-78-010726.pdf" TargetMode="External"/><Relationship Id="rId14" Type="http://schemas.openxmlformats.org/officeDocument/2006/relationships/hyperlink" Target="https://po.tamaulipas.gob.mx/wp-content/uploads/2023/02/cxlviii-22-210223.pdf" TargetMode="External"/><Relationship Id="rId30" Type="http://schemas.openxmlformats.org/officeDocument/2006/relationships/hyperlink" Target="https://po.tamaulipas.gob.mx/wp-content/uploads/2022/09/cxlvii-109-13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6/cxlviii-70-130623.pdf" TargetMode="External"/><Relationship Id="rId77" Type="http://schemas.openxmlformats.org/officeDocument/2006/relationships/hyperlink" Target="https://po.tamaulipas.gob.mx/wp-content/uploads/2023/02/cxlviii-14-010223.pdf" TargetMode="External"/><Relationship Id="rId100" Type="http://schemas.openxmlformats.org/officeDocument/2006/relationships/hyperlink" Target="https://po.tamaulipas.gob.mx/wp-content/uploads/2023/02/cxlviii-22-210223.pdf" TargetMode="External"/><Relationship Id="rId105" Type="http://schemas.openxmlformats.org/officeDocument/2006/relationships/hyperlink" Target="https://po.tamaulipas.gob.mx/wp-content/uploads/2022/11/cxlvii-141-241122.pdf" TargetMode="External"/><Relationship Id="rId126" Type="http://schemas.openxmlformats.org/officeDocument/2006/relationships/hyperlink" Target="https://po.tamaulipas.gob.mx/wp-content/uploads/2022/09/cxlvii-117-290922F.pdf" TargetMode="External"/><Relationship Id="rId147" Type="http://schemas.openxmlformats.org/officeDocument/2006/relationships/hyperlink" Target="https://po.tamaulipas.gob.mx/wp-content/uploads/2026/03/cli-Ext-No.15-300326.pdf" TargetMode="External"/><Relationship Id="rId8" Type="http://schemas.openxmlformats.org/officeDocument/2006/relationships/image" Target="media/image1.jpeg"/><Relationship Id="rId51" Type="http://schemas.openxmlformats.org/officeDocument/2006/relationships/hyperlink" Target="https://po.tamaulipas.gob.mx/wp-content/uploads/2023/02/cxlviii-22-210223.pdf" TargetMode="External"/><Relationship Id="rId72" Type="http://schemas.openxmlformats.org/officeDocument/2006/relationships/hyperlink" Target="https://po.tamaulipas.gob.mx/wp-content/uploads/2026/05/cli-Ext-No.23-290526-EV.pdf" TargetMode="External"/><Relationship Id="rId93" Type="http://schemas.openxmlformats.org/officeDocument/2006/relationships/hyperlink" Target="https://po.tamaulipas.gob.mx/wp-content/uploads/2023/12/cxlviii-147-071223.pdf" TargetMode="External"/><Relationship Id="rId98" Type="http://schemas.openxmlformats.org/officeDocument/2006/relationships/hyperlink" Target="https://po.tamaulipas.gob.mx/wp-content/uploads/2022/09/cxlvii-117-290922F.pdf" TargetMode="External"/><Relationship Id="rId121" Type="http://schemas.openxmlformats.org/officeDocument/2006/relationships/hyperlink" Target="https://po.tamaulipas.gob.mx/wp-content/uploads/2022/09/cxlvii-117-290922F.pdf" TargetMode="External"/><Relationship Id="rId142" Type="http://schemas.openxmlformats.org/officeDocument/2006/relationships/hyperlink" Target="https://po.tamaulipas.gob.mx/wp-content/uploads/2023/02/cxlviii-22-210223.pdf" TargetMode="External"/><Relationship Id="rId3" Type="http://schemas.openxmlformats.org/officeDocument/2006/relationships/styles" Target="styles.xml"/><Relationship Id="rId25" Type="http://schemas.openxmlformats.org/officeDocument/2006/relationships/hyperlink" Target="https://po.tamaulipas.gob.mx/wp-content/uploads/2026/07/cli-78-010726.pdf" TargetMode="External"/><Relationship Id="rId46" Type="http://schemas.openxmlformats.org/officeDocument/2006/relationships/hyperlink" Target="https://po.tamaulipas.gob.mx/wp-content/uploads/2025/11/cl-142-261125.pdf" TargetMode="External"/><Relationship Id="rId67" Type="http://schemas.openxmlformats.org/officeDocument/2006/relationships/hyperlink" Target="https://po.tamaulipas.gob.mx/wp-content/uploads/2025/11/cl-Ext-No.48-071125.pdf" TargetMode="External"/><Relationship Id="rId116" Type="http://schemas.openxmlformats.org/officeDocument/2006/relationships/hyperlink" Target="https://po.tamaulipas.gob.mx/wp-content/uploads/2023/06/cxlviii-70-130623.pdf" TargetMode="External"/><Relationship Id="rId137" Type="http://schemas.openxmlformats.org/officeDocument/2006/relationships/hyperlink" Target="https://po.tamaulipas.gob.mx/wp-content/uploads/2026/05/cli-Ext-No.23-290526-EV.pdf" TargetMode="External"/><Relationship Id="rId20" Type="http://schemas.openxmlformats.org/officeDocument/2006/relationships/hyperlink" Target="https://po.tamaulipas.gob.mx/wp-content/uploads/2026/07/cli-78-010726.pdf" TargetMode="External"/><Relationship Id="rId41" Type="http://schemas.openxmlformats.org/officeDocument/2006/relationships/hyperlink" Target="https://po.tamaulipas.gob.mx/wp-content/uploads/2023/12/cxlviii-Ext.No_.34-111223.pdf" TargetMode="External"/><Relationship Id="rId62" Type="http://schemas.openxmlformats.org/officeDocument/2006/relationships/hyperlink" Target="https://po.tamaulipas.gob.mx/wp-content/uploads/2025/11/cl-Ext-No.48-071125.pdf" TargetMode="External"/><Relationship Id="rId83" Type="http://schemas.openxmlformats.org/officeDocument/2006/relationships/hyperlink" Target="https://po.tamaulipas.gob.mx/wp-content/uploads/2022/09/cxlvii-117-290922F.pdf" TargetMode="External"/><Relationship Id="rId88" Type="http://schemas.openxmlformats.org/officeDocument/2006/relationships/hyperlink" Target="https://po.tamaulipas.gob.mx/wp-content/uploads/2025/03/cl-29-060325.pdf" TargetMode="External"/><Relationship Id="rId111" Type="http://schemas.openxmlformats.org/officeDocument/2006/relationships/hyperlink" Target="https://po.tamaulipas.gob.mx/wp-content/uploads/2023/02/cxlviii-22-210223.pdf" TargetMode="External"/><Relationship Id="rId132" Type="http://schemas.openxmlformats.org/officeDocument/2006/relationships/hyperlink" Target="https://po.tamaulipas.gob.mx/wp-content/uploads/2026/06/cli-Ext-No.25-260626.pdf" TargetMode="External"/><Relationship Id="rId15" Type="http://schemas.openxmlformats.org/officeDocument/2006/relationships/hyperlink" Target="https://po.tamaulipas.gob.mx/wp-content/uploads/2026/05/cli-Ext-No.23-290526-EV.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3/06/cxlviii-70-130623.pdf" TargetMode="External"/><Relationship Id="rId106" Type="http://schemas.openxmlformats.org/officeDocument/2006/relationships/hyperlink" Target="https://po.tamaulipas.gob.mx/wp-content/uploads/2022/11/cxlvii-141-241122.pdf" TargetMode="External"/><Relationship Id="rId127" Type="http://schemas.openxmlformats.org/officeDocument/2006/relationships/hyperlink" Target="https://po.tamaulipas.gob.mx/wp-content/uploads/2022/09/cxlvii-117-290922F.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3/02/cxlviii-22-210223.pdf" TargetMode="External"/><Relationship Id="rId52" Type="http://schemas.openxmlformats.org/officeDocument/2006/relationships/hyperlink" Target="https://po.tamaulipas.gob.mx/wp-content/uploads/2023/02/cxlviii-22-210223.pdf" TargetMode="External"/><Relationship Id="rId73" Type="http://schemas.openxmlformats.org/officeDocument/2006/relationships/hyperlink" Target="https://po.tamaulipas.gob.mx/wp-content/uploads/2023/02/cxlviii-22-210223.pdf" TargetMode="External"/><Relationship Id="rId78" Type="http://schemas.openxmlformats.org/officeDocument/2006/relationships/hyperlink" Target="https://po.tamaulipas.gob.mx/wp-content/uploads/2023/02/cxlviii-14-010223.pdf" TargetMode="External"/><Relationship Id="rId94" Type="http://schemas.openxmlformats.org/officeDocument/2006/relationships/hyperlink" Target="https://po.tamaulipas.gob.mx/wp-content/uploads/2024/04/cxlix-45-110424.pdf" TargetMode="External"/><Relationship Id="rId99" Type="http://schemas.openxmlformats.org/officeDocument/2006/relationships/hyperlink" Target="https://po.tamaulipas.gob.mx/wp-content/uploads/2026/05/cli-Ext-No.23-290526-EV.pdf" TargetMode="External"/><Relationship Id="rId101" Type="http://schemas.openxmlformats.org/officeDocument/2006/relationships/hyperlink" Target="https://po.tamaulipas.gob.mx/wp-content/uploads/2023/02/cxlviii-19-140223.pdf" TargetMode="External"/><Relationship Id="rId122" Type="http://schemas.openxmlformats.org/officeDocument/2006/relationships/hyperlink" Target="https://po.tamaulipas.gob.mx/wp-content/uploads/2022/09/cxlvii-117-290922F.pdf" TargetMode="External"/><Relationship Id="rId143" Type="http://schemas.openxmlformats.org/officeDocument/2006/relationships/hyperlink" Target="https://po.tamaulipas.gob.mx/wp-content/uploads/2023/02/cxlviii-22-210223.pdf" TargetMode="External"/><Relationship Id="rId148" Type="http://schemas.openxmlformats.org/officeDocument/2006/relationships/hyperlink" Target="https://po.tamaulipas.gob.mx/wp-content/uploads/2023/05/cxlviii-52-0205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26" Type="http://schemas.openxmlformats.org/officeDocument/2006/relationships/hyperlink" Target="https://po.tamaulipas.gob.mx/wp-content/uploads/2023/11/cxlviii-Ext.No_.30-271123.pdf" TargetMode="External"/><Relationship Id="rId47"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6/05/cli-Ext-No.23-290526-EV.pdf" TargetMode="External"/><Relationship Id="rId89" Type="http://schemas.openxmlformats.org/officeDocument/2006/relationships/hyperlink" Target="https://po.tamaulipas.gob.mx/wp-content/uploads/2026/03/cli-32-170326.pdf" TargetMode="External"/><Relationship Id="rId112" Type="http://schemas.openxmlformats.org/officeDocument/2006/relationships/hyperlink" Target="https://po.tamaulipas.gob.mx/wp-content/uploads/2023/02/cxlviii-22-210223.pdf" TargetMode="External"/><Relationship Id="rId133" Type="http://schemas.openxmlformats.org/officeDocument/2006/relationships/hyperlink" Target="https://po.tamaulipas.gob.mx/wp-content/uploads/2023/12/cxlviii-147-071223.pdf" TargetMode="External"/><Relationship Id="rId16" Type="http://schemas.openxmlformats.org/officeDocument/2006/relationships/hyperlink" Target="https://po.tamaulipas.gob.mx/wp-content/uploads/2026/04/cli-43-090426.pdf" TargetMode="External"/><Relationship Id="rId37" Type="http://schemas.openxmlformats.org/officeDocument/2006/relationships/hyperlink" Target="https://po.tamaulipas.gob.mx/wp-content/uploads/2023/10/cxlviii-129-261023.pdf" TargetMode="External"/><Relationship Id="rId58" Type="http://schemas.openxmlformats.org/officeDocument/2006/relationships/hyperlink" Target="https://po.tamaulipas.gob.mx/wp-content/uploads/2024/02/cxlix-23-210223-EV.pdf" TargetMode="External"/><Relationship Id="rId79" Type="http://schemas.openxmlformats.org/officeDocument/2006/relationships/hyperlink" Target="https://po.tamaulipas.gob.mx/wp-content/uploads/2026/05/cli-Ext-No.23-290526-EV.pdf" TargetMode="External"/><Relationship Id="rId102" Type="http://schemas.openxmlformats.org/officeDocument/2006/relationships/hyperlink" Target="https://po.tamaulipas.gob.mx/wp-content/uploads/2024/02/cxlix-23-210223-EV.pdf" TargetMode="External"/><Relationship Id="rId123" Type="http://schemas.openxmlformats.org/officeDocument/2006/relationships/hyperlink" Target="https://po.tamaulipas.gob.mx/wp-content/uploads/2025/12/cl-152-181225.pdf" TargetMode="External"/><Relationship Id="rId144" Type="http://schemas.openxmlformats.org/officeDocument/2006/relationships/hyperlink" Target="https://po.tamaulipas.gob.mx/wp-content/uploads/2022/06/cxlvii-70-140622F.pdf" TargetMode="External"/><Relationship Id="rId90" Type="http://schemas.openxmlformats.org/officeDocument/2006/relationships/hyperlink" Target="https://po.tamaulipas.gob.mx/wp-content/uploads/2026/03/cli-32-1703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132</Pages>
  <Words>68839</Words>
  <Characters>378620</Characters>
  <Application>Microsoft Office Word</Application>
  <DocSecurity>0</DocSecurity>
  <Lines>3155</Lines>
  <Paragraphs>893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2026-04-16T03:47:00Z</cp:lastPrinted>
  <dcterms:created xsi:type="dcterms:W3CDTF">2026-07-02T19:40:00Z</dcterms:created>
  <dcterms:modified xsi:type="dcterms:W3CDTF">2026-07-02T19:55:00Z</dcterms:modified>
  <cp:category>Codigo Municipal para el Estado de Tamaulipas 26 10 23</cp:category>
</cp:coreProperties>
</file>